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7406" w14:textId="77777777" w:rsidR="00336A13" w:rsidRDefault="00241D1D">
      <w:pPr>
        <w:spacing w:before="71"/>
        <w:ind w:left="1947" w:right="1813"/>
        <w:jc w:val="center"/>
        <w:rPr>
          <w:b/>
          <w:sz w:val="24"/>
        </w:rPr>
      </w:pPr>
      <w:r>
        <w:rPr>
          <w:b/>
          <w:sz w:val="24"/>
        </w:rPr>
        <w:t>ДОГОВОР</w:t>
      </w:r>
      <w:r>
        <w:rPr>
          <w:b/>
          <w:spacing w:val="-2"/>
          <w:sz w:val="24"/>
        </w:rPr>
        <w:t xml:space="preserve"> ПОЖЕРТВОВАНИЯ,</w:t>
      </w:r>
    </w:p>
    <w:p w14:paraId="1BA8E359" w14:textId="4768D9B9" w:rsidR="00336A13" w:rsidRPr="0052132F" w:rsidRDefault="00241D1D">
      <w:pPr>
        <w:ind w:left="1947" w:right="1816"/>
        <w:jc w:val="center"/>
        <w:rPr>
          <w:b/>
          <w:sz w:val="24"/>
        </w:rPr>
      </w:pPr>
      <w:r>
        <w:rPr>
          <w:b/>
          <w:sz w:val="24"/>
        </w:rPr>
        <w:t>заключаемый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жертвователем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(юридическим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лицом) на </w:t>
      </w:r>
      <w:r w:rsidR="0005599C">
        <w:rPr>
          <w:b/>
          <w:sz w:val="24"/>
        </w:rPr>
        <w:t>формирование</w:t>
      </w:r>
      <w:r>
        <w:rPr>
          <w:b/>
          <w:sz w:val="24"/>
        </w:rPr>
        <w:t xml:space="preserve"> Целевого капитала № </w:t>
      </w:r>
      <w:r w:rsidR="0052132F" w:rsidRPr="0052132F">
        <w:rPr>
          <w:b/>
          <w:sz w:val="24"/>
        </w:rPr>
        <w:t>5</w:t>
      </w:r>
    </w:p>
    <w:p w14:paraId="392686A7" w14:textId="3D385DCC" w:rsidR="00336A13" w:rsidRDefault="00241D1D">
      <w:pPr>
        <w:ind w:left="1947" w:right="1810"/>
        <w:jc w:val="center"/>
        <w:rPr>
          <w:b/>
          <w:sz w:val="24"/>
        </w:rPr>
      </w:pPr>
      <w:r>
        <w:rPr>
          <w:b/>
          <w:sz w:val="24"/>
        </w:rPr>
        <w:t>«</w:t>
      </w:r>
      <w:r w:rsidR="0052132F">
        <w:rPr>
          <w:b/>
          <w:sz w:val="24"/>
        </w:rPr>
        <w:t>Лидеры права</w:t>
      </w:r>
      <w:r>
        <w:rPr>
          <w:b/>
          <w:spacing w:val="-2"/>
          <w:sz w:val="24"/>
        </w:rPr>
        <w:t>»</w:t>
      </w:r>
    </w:p>
    <w:p w14:paraId="16088CC9" w14:textId="77777777" w:rsidR="00336A13" w:rsidRDefault="00336A13">
      <w:pPr>
        <w:pStyle w:val="a3"/>
        <w:spacing w:before="7"/>
        <w:ind w:left="0"/>
        <w:jc w:val="left"/>
        <w:rPr>
          <w:b/>
          <w:sz w:val="23"/>
        </w:rPr>
      </w:pPr>
    </w:p>
    <w:p w14:paraId="37739B58" w14:textId="670E921C" w:rsidR="00336A13" w:rsidRPr="001225F8" w:rsidRDefault="001225F8" w:rsidP="001225F8">
      <w:pPr>
        <w:pStyle w:val="a3"/>
        <w:spacing w:line="276" w:lineRule="auto"/>
        <w:ind w:right="104" w:firstLine="708"/>
      </w:pPr>
      <w:r w:rsidRPr="0079266F">
        <w:t>Специализированный Фонд управления целевым капиталом ТГУ (далее - Фонд ТГУ) в лице</w:t>
      </w:r>
      <w:r w:rsidRPr="00EB0C2B">
        <w:t xml:space="preserve"> </w:t>
      </w:r>
      <w:r w:rsidRPr="0079266F">
        <w:t xml:space="preserve">Директора Булыгиной Марии Вячеславовны, действующего на основании Устава, </w:t>
      </w:r>
      <w:r>
        <w:t xml:space="preserve">с одной стороны, и общество ___________, именуемое «Жертвователь», в лице _______ </w:t>
      </w:r>
      <w:r w:rsidRPr="0079266F">
        <w:t>действующего</w:t>
      </w:r>
      <w:r w:rsidRPr="00EB0C2B">
        <w:t xml:space="preserve"> </w:t>
      </w:r>
      <w:r w:rsidRPr="0079266F">
        <w:t>на</w:t>
      </w:r>
      <w:r w:rsidRPr="00EB0C2B">
        <w:t xml:space="preserve"> </w:t>
      </w:r>
      <w:r w:rsidRPr="0079266F">
        <w:t>основании</w:t>
      </w:r>
      <w:r>
        <w:t xml:space="preserve"> ___________, </w:t>
      </w:r>
      <w:r>
        <w:rPr>
          <w:spacing w:val="-2"/>
        </w:rPr>
        <w:t xml:space="preserve">заключили настоящий Договор в </w:t>
      </w:r>
      <w:r w:rsidRPr="0079266F">
        <w:t xml:space="preserve"> соответствии с пунктом 2 статьи 437 Гражданского кодекса Российской Федерации и частью 1 статьи 11 Федерального закона от 30.12.2006 г.№275- ФЗ «О порядке формирования и использования целевого капитала некоммерческих организаций»</w:t>
      </w:r>
      <w:r>
        <w:t xml:space="preserve"> о нижеследующем:</w:t>
      </w:r>
    </w:p>
    <w:p w14:paraId="691B5882" w14:textId="77777777" w:rsidR="00336A13" w:rsidRDefault="00336A13">
      <w:pPr>
        <w:pStyle w:val="a3"/>
        <w:spacing w:before="1"/>
        <w:ind w:left="0"/>
        <w:jc w:val="left"/>
        <w:rPr>
          <w:sz w:val="23"/>
        </w:rPr>
      </w:pPr>
    </w:p>
    <w:p w14:paraId="591F4F63" w14:textId="77777777" w:rsidR="00336A13" w:rsidRDefault="00241D1D">
      <w:pPr>
        <w:pStyle w:val="1"/>
        <w:numPr>
          <w:ilvl w:val="0"/>
          <w:numId w:val="2"/>
        </w:numPr>
        <w:tabs>
          <w:tab w:val="left" w:pos="3788"/>
        </w:tabs>
        <w:ind w:hanging="361"/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14:paraId="213572D7" w14:textId="77777777" w:rsidR="00336A13" w:rsidRDefault="00336A13">
      <w:pPr>
        <w:pStyle w:val="a3"/>
        <w:spacing w:before="4"/>
        <w:ind w:left="0"/>
        <w:jc w:val="left"/>
        <w:rPr>
          <w:b/>
          <w:sz w:val="23"/>
        </w:rPr>
      </w:pPr>
    </w:p>
    <w:p w14:paraId="3695B1AC" w14:textId="794F5972" w:rsidR="001225F8" w:rsidRPr="001225F8" w:rsidRDefault="001225F8" w:rsidP="001225F8">
      <w:pPr>
        <w:numPr>
          <w:ilvl w:val="1"/>
          <w:numId w:val="2"/>
        </w:numPr>
        <w:tabs>
          <w:tab w:val="left" w:pos="1095"/>
          <w:tab w:val="left" w:pos="1657"/>
          <w:tab w:val="left" w:pos="1658"/>
          <w:tab w:val="left" w:pos="1979"/>
          <w:tab w:val="left" w:pos="2563"/>
          <w:tab w:val="left" w:pos="3738"/>
          <w:tab w:val="left" w:pos="4475"/>
          <w:tab w:val="left" w:pos="5112"/>
          <w:tab w:val="left" w:pos="5858"/>
          <w:tab w:val="left" w:pos="7173"/>
          <w:tab w:val="left" w:pos="8343"/>
          <w:tab w:val="left" w:pos="8746"/>
        </w:tabs>
        <w:spacing w:line="276" w:lineRule="auto"/>
        <w:ind w:right="141" w:firstLine="568"/>
        <w:jc w:val="both"/>
        <w:rPr>
          <w:rFonts w:eastAsia="Calibri"/>
          <w:sz w:val="24"/>
          <w:szCs w:val="24"/>
        </w:rPr>
      </w:pPr>
      <w:r w:rsidRPr="001225F8">
        <w:rPr>
          <w:rFonts w:eastAsia="Calibri"/>
          <w:sz w:val="24"/>
          <w:szCs w:val="24"/>
        </w:rPr>
        <w:t xml:space="preserve">Жертвователь добровольно и безвозмездно передает Специализированному </w:t>
      </w:r>
      <w:r w:rsidRPr="001225F8">
        <w:rPr>
          <w:rFonts w:eastAsia="Calibri"/>
          <w:spacing w:val="-2"/>
          <w:sz w:val="24"/>
          <w:szCs w:val="24"/>
        </w:rPr>
        <w:t>Фонду</w:t>
      </w:r>
      <w:r w:rsidRPr="001225F8">
        <w:rPr>
          <w:rFonts w:eastAsia="Calibri"/>
          <w:sz w:val="24"/>
          <w:szCs w:val="24"/>
        </w:rPr>
        <w:t xml:space="preserve"> </w:t>
      </w:r>
      <w:r w:rsidRPr="001225F8">
        <w:rPr>
          <w:rFonts w:eastAsia="Calibri"/>
          <w:spacing w:val="-2"/>
          <w:sz w:val="24"/>
          <w:szCs w:val="24"/>
        </w:rPr>
        <w:t>управления</w:t>
      </w:r>
      <w:r w:rsidRPr="001225F8">
        <w:rPr>
          <w:rFonts w:eastAsia="Calibri"/>
          <w:sz w:val="24"/>
          <w:szCs w:val="24"/>
        </w:rPr>
        <w:t xml:space="preserve"> </w:t>
      </w:r>
      <w:r w:rsidRPr="001225F8">
        <w:rPr>
          <w:rFonts w:eastAsia="Calibri"/>
          <w:spacing w:val="-2"/>
          <w:sz w:val="24"/>
          <w:szCs w:val="24"/>
        </w:rPr>
        <w:t>целевым</w:t>
      </w:r>
      <w:r w:rsidRPr="001225F8">
        <w:rPr>
          <w:rFonts w:eastAsia="Calibri"/>
          <w:sz w:val="24"/>
          <w:szCs w:val="24"/>
        </w:rPr>
        <w:t xml:space="preserve"> </w:t>
      </w:r>
      <w:r w:rsidRPr="001225F8">
        <w:rPr>
          <w:rFonts w:eastAsia="Calibri"/>
          <w:spacing w:val="-2"/>
          <w:sz w:val="24"/>
          <w:szCs w:val="24"/>
        </w:rPr>
        <w:t>капиталом</w:t>
      </w:r>
      <w:r w:rsidRPr="001225F8">
        <w:rPr>
          <w:rFonts w:eastAsia="Calibri"/>
          <w:sz w:val="24"/>
          <w:szCs w:val="24"/>
        </w:rPr>
        <w:t xml:space="preserve"> </w:t>
      </w:r>
      <w:r w:rsidRPr="001225F8">
        <w:rPr>
          <w:rFonts w:eastAsia="Calibri"/>
          <w:spacing w:val="-5"/>
          <w:sz w:val="24"/>
          <w:szCs w:val="24"/>
        </w:rPr>
        <w:t>ТГУ</w:t>
      </w:r>
      <w:r w:rsidRPr="001225F8">
        <w:rPr>
          <w:rFonts w:eastAsia="Calibri"/>
          <w:sz w:val="24"/>
          <w:szCs w:val="24"/>
        </w:rPr>
        <w:t xml:space="preserve"> </w:t>
      </w:r>
      <w:r w:rsidRPr="001225F8">
        <w:rPr>
          <w:rFonts w:eastAsia="Calibri"/>
          <w:spacing w:val="-2"/>
          <w:sz w:val="24"/>
          <w:szCs w:val="24"/>
        </w:rPr>
        <w:t>денежные</w:t>
      </w:r>
      <w:r w:rsidRPr="001225F8">
        <w:rPr>
          <w:rFonts w:eastAsia="Calibri"/>
          <w:sz w:val="24"/>
          <w:szCs w:val="24"/>
        </w:rPr>
        <w:t xml:space="preserve"> </w:t>
      </w:r>
      <w:r w:rsidRPr="001225F8">
        <w:rPr>
          <w:rFonts w:eastAsia="Calibri"/>
          <w:spacing w:val="-2"/>
          <w:sz w:val="24"/>
          <w:szCs w:val="24"/>
        </w:rPr>
        <w:t>средства</w:t>
      </w:r>
      <w:r w:rsidRPr="001225F8">
        <w:rPr>
          <w:rFonts w:eastAsia="Calibri"/>
          <w:sz w:val="24"/>
          <w:szCs w:val="24"/>
        </w:rPr>
        <w:tab/>
      </w:r>
      <w:r w:rsidRPr="001225F8">
        <w:rPr>
          <w:rFonts w:eastAsia="Calibri"/>
          <w:spacing w:val="-10"/>
          <w:sz w:val="24"/>
          <w:szCs w:val="24"/>
        </w:rPr>
        <w:t>в</w:t>
      </w:r>
      <w:r w:rsidRPr="001225F8">
        <w:rPr>
          <w:rFonts w:eastAsia="Calibri"/>
          <w:sz w:val="24"/>
          <w:szCs w:val="24"/>
        </w:rPr>
        <w:t xml:space="preserve"> </w:t>
      </w:r>
      <w:r w:rsidRPr="001225F8">
        <w:rPr>
          <w:rFonts w:eastAsia="Calibri"/>
          <w:spacing w:val="-2"/>
          <w:sz w:val="24"/>
          <w:szCs w:val="24"/>
        </w:rPr>
        <w:t xml:space="preserve">размере </w:t>
      </w:r>
      <w:r w:rsidR="0052132F">
        <w:rPr>
          <w:rFonts w:eastAsia="Calibri"/>
          <w:sz w:val="24"/>
          <w:szCs w:val="24"/>
          <w:u w:val="single"/>
        </w:rPr>
        <w:t>______</w:t>
      </w:r>
      <w:r w:rsidRPr="001225F8">
        <w:rPr>
          <w:rFonts w:eastAsia="Calibri"/>
          <w:sz w:val="24"/>
          <w:szCs w:val="24"/>
          <w:u w:val="single"/>
        </w:rPr>
        <w:t xml:space="preserve"> </w:t>
      </w:r>
      <w:r w:rsidRPr="001225F8">
        <w:rPr>
          <w:rFonts w:eastAsia="Calibri"/>
          <w:spacing w:val="-10"/>
          <w:sz w:val="24"/>
          <w:szCs w:val="24"/>
        </w:rPr>
        <w:t>(</w:t>
      </w:r>
      <w:r w:rsidR="00E7626E">
        <w:rPr>
          <w:rFonts w:eastAsia="Calibri"/>
          <w:spacing w:val="-10"/>
          <w:sz w:val="24"/>
          <w:szCs w:val="24"/>
          <w:u w:val="single"/>
        </w:rPr>
        <w:t>_________</w:t>
      </w:r>
      <w:r w:rsidRPr="001225F8">
        <w:rPr>
          <w:rFonts w:eastAsia="Calibri"/>
          <w:sz w:val="24"/>
          <w:szCs w:val="24"/>
        </w:rPr>
        <w:t>) рублей (далее - Пожертвование) на формирование Целевого капитала №</w:t>
      </w:r>
      <w:r w:rsidR="0052132F">
        <w:rPr>
          <w:rFonts w:eastAsia="Calibri"/>
          <w:sz w:val="24"/>
          <w:szCs w:val="24"/>
        </w:rPr>
        <w:t>5</w:t>
      </w:r>
      <w:r w:rsidRPr="001225F8">
        <w:rPr>
          <w:rFonts w:eastAsia="Calibri"/>
          <w:sz w:val="24"/>
          <w:szCs w:val="24"/>
        </w:rPr>
        <w:t>«</w:t>
      </w:r>
      <w:r w:rsidR="0052132F">
        <w:rPr>
          <w:rFonts w:eastAsia="Calibri"/>
          <w:sz w:val="24"/>
          <w:szCs w:val="24"/>
        </w:rPr>
        <w:t>Лидеры права</w:t>
      </w:r>
      <w:r w:rsidRPr="001225F8">
        <w:rPr>
          <w:rFonts w:eastAsia="Calibri"/>
          <w:sz w:val="24"/>
          <w:szCs w:val="24"/>
        </w:rPr>
        <w:t xml:space="preserve">» (далее – Целевой </w:t>
      </w:r>
      <w:r w:rsidRPr="001225F8">
        <w:rPr>
          <w:rFonts w:eastAsia="Calibri"/>
          <w:spacing w:val="-2"/>
          <w:sz w:val="24"/>
          <w:szCs w:val="24"/>
        </w:rPr>
        <w:t>капитал</w:t>
      </w:r>
      <w:r w:rsidRPr="001225F8">
        <w:rPr>
          <w:rFonts w:eastAsia="Calibri"/>
          <w:sz w:val="24"/>
          <w:szCs w:val="24"/>
        </w:rPr>
        <w:t xml:space="preserve"> №</w:t>
      </w:r>
      <w:r w:rsidR="0052132F">
        <w:rPr>
          <w:rFonts w:eastAsia="Calibri"/>
          <w:spacing w:val="-5"/>
          <w:sz w:val="24"/>
          <w:szCs w:val="24"/>
        </w:rPr>
        <w:t>5</w:t>
      </w:r>
      <w:r w:rsidRPr="001225F8">
        <w:rPr>
          <w:rFonts w:eastAsia="Calibri"/>
          <w:spacing w:val="-5"/>
          <w:sz w:val="24"/>
          <w:szCs w:val="24"/>
        </w:rPr>
        <w:t>).</w:t>
      </w:r>
    </w:p>
    <w:p w14:paraId="27CDDFB0" w14:textId="25017A4A" w:rsidR="001225F8" w:rsidRPr="001225F8" w:rsidRDefault="001225F8" w:rsidP="001225F8">
      <w:pPr>
        <w:numPr>
          <w:ilvl w:val="1"/>
          <w:numId w:val="2"/>
        </w:numPr>
        <w:tabs>
          <w:tab w:val="left" w:pos="1658"/>
        </w:tabs>
        <w:spacing w:line="276" w:lineRule="auto"/>
        <w:ind w:right="141" w:firstLine="568"/>
        <w:jc w:val="both"/>
        <w:rPr>
          <w:rFonts w:eastAsia="Calibri"/>
          <w:sz w:val="24"/>
          <w:szCs w:val="24"/>
        </w:rPr>
      </w:pPr>
      <w:r w:rsidRPr="001225F8">
        <w:rPr>
          <w:rFonts w:eastAsia="Calibri"/>
          <w:sz w:val="24"/>
          <w:szCs w:val="24"/>
        </w:rPr>
        <w:t xml:space="preserve">Суммой Пожертвования признается сумма денежных средств, фактически перечисленных Жертвователем на отдельный банковский счет Фонда ТГУ, используемый для осуществления расчетов, связанных с получением денежных средств на формирование Целевого капитала № </w:t>
      </w:r>
      <w:r w:rsidR="0052132F">
        <w:rPr>
          <w:rFonts w:eastAsia="Calibri"/>
          <w:sz w:val="24"/>
          <w:szCs w:val="24"/>
        </w:rPr>
        <w:t>5</w:t>
      </w:r>
      <w:r w:rsidRPr="001225F8">
        <w:rPr>
          <w:rFonts w:eastAsia="Calibri"/>
          <w:sz w:val="24"/>
          <w:szCs w:val="24"/>
        </w:rPr>
        <w:t>, реквизиты которого указаны в Разделе 6 настоящего Договора. Сумма Пожертвования определяется Жертвователем самостоятельно.</w:t>
      </w:r>
    </w:p>
    <w:p w14:paraId="200B325D" w14:textId="476664B2" w:rsidR="001225F8" w:rsidRPr="001225F8" w:rsidRDefault="001225F8" w:rsidP="001225F8">
      <w:pPr>
        <w:numPr>
          <w:ilvl w:val="1"/>
          <w:numId w:val="2"/>
        </w:numPr>
        <w:tabs>
          <w:tab w:val="left" w:pos="1658"/>
        </w:tabs>
        <w:spacing w:line="276" w:lineRule="auto"/>
        <w:ind w:right="144" w:firstLine="568"/>
        <w:jc w:val="both"/>
        <w:rPr>
          <w:rFonts w:eastAsia="Calibri"/>
          <w:sz w:val="24"/>
          <w:szCs w:val="24"/>
        </w:rPr>
      </w:pPr>
      <w:r w:rsidRPr="001225F8">
        <w:rPr>
          <w:rFonts w:eastAsia="Calibri"/>
          <w:sz w:val="24"/>
          <w:szCs w:val="24"/>
        </w:rPr>
        <w:t xml:space="preserve">Настоящий Договор заключается по стандартной форме, одобренной Попечительским советом (Протокол № </w:t>
      </w:r>
      <w:r w:rsidR="00C4175A">
        <w:rPr>
          <w:rFonts w:eastAsia="Calibri"/>
          <w:sz w:val="24"/>
          <w:szCs w:val="24"/>
        </w:rPr>
        <w:t>5</w:t>
      </w:r>
      <w:r w:rsidRPr="001225F8">
        <w:rPr>
          <w:rFonts w:eastAsia="Calibri"/>
          <w:sz w:val="24"/>
          <w:szCs w:val="24"/>
        </w:rPr>
        <w:t xml:space="preserve"> от </w:t>
      </w:r>
      <w:r w:rsidR="00C4175A">
        <w:rPr>
          <w:rFonts w:eastAsia="Calibri"/>
          <w:sz w:val="24"/>
          <w:szCs w:val="24"/>
        </w:rPr>
        <w:t>30</w:t>
      </w:r>
      <w:r w:rsidRPr="001225F8">
        <w:rPr>
          <w:rFonts w:eastAsia="Calibri"/>
          <w:sz w:val="24"/>
          <w:szCs w:val="24"/>
        </w:rPr>
        <w:t>.</w:t>
      </w:r>
      <w:r w:rsidR="00C4175A">
        <w:rPr>
          <w:rFonts w:eastAsia="Calibri"/>
          <w:sz w:val="24"/>
          <w:szCs w:val="24"/>
        </w:rPr>
        <w:t>11</w:t>
      </w:r>
      <w:r w:rsidRPr="001225F8">
        <w:rPr>
          <w:rFonts w:eastAsia="Calibri"/>
          <w:sz w:val="24"/>
          <w:szCs w:val="24"/>
        </w:rPr>
        <w:t>.202</w:t>
      </w:r>
      <w:r w:rsidR="00C4175A">
        <w:rPr>
          <w:rFonts w:eastAsia="Calibri"/>
          <w:sz w:val="24"/>
          <w:szCs w:val="24"/>
        </w:rPr>
        <w:t>2</w:t>
      </w:r>
      <w:r w:rsidRPr="001225F8">
        <w:rPr>
          <w:rFonts w:eastAsia="Calibri"/>
          <w:sz w:val="24"/>
          <w:szCs w:val="24"/>
        </w:rPr>
        <w:t xml:space="preserve"> г.) и утвержденной Правлением Специализированного Фонда управления целевым капиталом ТГУ (Протокол</w:t>
      </w:r>
      <w:r w:rsidR="00E7626E">
        <w:rPr>
          <w:rFonts w:eastAsia="Calibri"/>
          <w:sz w:val="24"/>
          <w:szCs w:val="24"/>
        </w:rPr>
        <w:t xml:space="preserve"> </w:t>
      </w:r>
      <w:r w:rsidRPr="001225F8">
        <w:rPr>
          <w:rFonts w:eastAsia="Calibri"/>
          <w:sz w:val="24"/>
          <w:szCs w:val="24"/>
        </w:rPr>
        <w:t>№</w:t>
      </w:r>
      <w:r w:rsidR="00C4175A">
        <w:rPr>
          <w:rFonts w:eastAsia="Calibri"/>
          <w:sz w:val="24"/>
          <w:szCs w:val="24"/>
        </w:rPr>
        <w:t>6</w:t>
      </w:r>
      <w:r w:rsidRPr="001225F8">
        <w:rPr>
          <w:rFonts w:eastAsia="Calibri"/>
          <w:sz w:val="24"/>
          <w:szCs w:val="24"/>
        </w:rPr>
        <w:t xml:space="preserve"> от 18.</w:t>
      </w:r>
      <w:r w:rsidR="00C4175A">
        <w:rPr>
          <w:rFonts w:eastAsia="Calibri"/>
          <w:sz w:val="24"/>
          <w:szCs w:val="24"/>
        </w:rPr>
        <w:t>11</w:t>
      </w:r>
      <w:r w:rsidRPr="001225F8">
        <w:rPr>
          <w:rFonts w:eastAsia="Calibri"/>
          <w:sz w:val="24"/>
          <w:szCs w:val="24"/>
        </w:rPr>
        <w:t xml:space="preserve">.2024 </w:t>
      </w:r>
      <w:r w:rsidRPr="001225F8">
        <w:rPr>
          <w:rFonts w:eastAsia="Calibri"/>
          <w:spacing w:val="-4"/>
          <w:sz w:val="24"/>
          <w:szCs w:val="24"/>
        </w:rPr>
        <w:t>г.).</w:t>
      </w:r>
    </w:p>
    <w:p w14:paraId="0541D0B8" w14:textId="77777777" w:rsidR="00336A13" w:rsidRDefault="00336A13">
      <w:pPr>
        <w:pStyle w:val="a3"/>
        <w:spacing w:before="11"/>
        <w:ind w:left="0"/>
        <w:jc w:val="left"/>
        <w:rPr>
          <w:sz w:val="20"/>
        </w:rPr>
      </w:pPr>
    </w:p>
    <w:p w14:paraId="48F0D100" w14:textId="77777777" w:rsidR="00336A13" w:rsidRDefault="00241D1D">
      <w:pPr>
        <w:pStyle w:val="1"/>
        <w:numPr>
          <w:ilvl w:val="0"/>
          <w:numId w:val="2"/>
        </w:numPr>
        <w:tabs>
          <w:tab w:val="left" w:pos="1158"/>
          <w:tab w:val="left" w:pos="1159"/>
        </w:tabs>
        <w:ind w:left="1158" w:hanging="452"/>
        <w:jc w:val="left"/>
      </w:pP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rPr>
          <w:spacing w:val="-2"/>
        </w:rPr>
        <w:t>ПОЖЕРТВОВАНИЯ</w:t>
      </w:r>
    </w:p>
    <w:p w14:paraId="598EC2A4" w14:textId="77777777" w:rsidR="00336A13" w:rsidRDefault="00336A13">
      <w:pPr>
        <w:pStyle w:val="a3"/>
        <w:spacing w:before="2"/>
        <w:ind w:left="0"/>
        <w:jc w:val="left"/>
        <w:rPr>
          <w:b/>
          <w:sz w:val="23"/>
        </w:rPr>
      </w:pPr>
    </w:p>
    <w:p w14:paraId="363BB293" w14:textId="77777777" w:rsidR="00515A28" w:rsidRPr="00515A28" w:rsidRDefault="00515A28" w:rsidP="00515A28">
      <w:pPr>
        <w:numPr>
          <w:ilvl w:val="1"/>
          <w:numId w:val="2"/>
        </w:numPr>
        <w:tabs>
          <w:tab w:val="left" w:pos="1658"/>
        </w:tabs>
        <w:spacing w:line="276" w:lineRule="auto"/>
        <w:ind w:right="147" w:firstLine="568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Пожертвование должно быть использовано Фондом ТГУ в соответствии с целями, указанными в пункте 1.1 настоящего Договора.</w:t>
      </w:r>
    </w:p>
    <w:p w14:paraId="2B3E8F70" w14:textId="43883945" w:rsidR="00515A28" w:rsidRPr="00515A28" w:rsidRDefault="00515A28" w:rsidP="00515A28">
      <w:pPr>
        <w:numPr>
          <w:ilvl w:val="1"/>
          <w:numId w:val="2"/>
        </w:numPr>
        <w:tabs>
          <w:tab w:val="left" w:pos="1658"/>
        </w:tabs>
        <w:spacing w:line="276" w:lineRule="auto"/>
        <w:ind w:right="146" w:firstLine="568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 xml:space="preserve">Конкретное назначение и (или) цели использования дохода от Целевого капитала № </w:t>
      </w:r>
      <w:r w:rsidR="0052132F">
        <w:rPr>
          <w:rFonts w:eastAsia="Calibri"/>
          <w:sz w:val="24"/>
          <w:szCs w:val="24"/>
        </w:rPr>
        <w:t>5</w:t>
      </w:r>
      <w:r w:rsidRPr="00515A28">
        <w:rPr>
          <w:rFonts w:eastAsia="Calibri"/>
          <w:sz w:val="24"/>
          <w:szCs w:val="24"/>
        </w:rPr>
        <w:t xml:space="preserve">, а также получатели дохода от Целевого капитала № </w:t>
      </w:r>
      <w:r w:rsidR="0052132F">
        <w:rPr>
          <w:rFonts w:eastAsia="Calibri"/>
          <w:sz w:val="24"/>
          <w:szCs w:val="24"/>
        </w:rPr>
        <w:t>5</w:t>
      </w:r>
      <w:r w:rsidRPr="00515A28">
        <w:rPr>
          <w:rFonts w:eastAsia="Calibri"/>
          <w:sz w:val="24"/>
          <w:szCs w:val="24"/>
        </w:rPr>
        <w:t>, объем выплат за счет дохода от Целевого капитала №</w:t>
      </w:r>
      <w:r w:rsidR="0052132F">
        <w:rPr>
          <w:rFonts w:eastAsia="Calibri"/>
          <w:sz w:val="24"/>
          <w:szCs w:val="24"/>
        </w:rPr>
        <w:t>5</w:t>
      </w:r>
      <w:r w:rsidRPr="00515A28">
        <w:rPr>
          <w:rFonts w:eastAsia="Calibri"/>
          <w:sz w:val="24"/>
          <w:szCs w:val="24"/>
        </w:rPr>
        <w:t>, периодичность и порядок их осуществления определяются Попечительским советом Фонда ТГУ.</w:t>
      </w:r>
    </w:p>
    <w:p w14:paraId="1A1193F5" w14:textId="2B062EFC" w:rsidR="00515A28" w:rsidRPr="00515A28" w:rsidRDefault="00515A28" w:rsidP="00515A28">
      <w:pPr>
        <w:numPr>
          <w:ilvl w:val="1"/>
          <w:numId w:val="2"/>
        </w:numPr>
        <w:tabs>
          <w:tab w:val="left" w:pos="1658"/>
        </w:tabs>
        <w:spacing w:line="276" w:lineRule="auto"/>
        <w:ind w:right="143" w:firstLine="568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 xml:space="preserve">В случае расформирования Целевого капитала № </w:t>
      </w:r>
      <w:r w:rsidR="0052132F">
        <w:rPr>
          <w:rFonts w:eastAsia="Calibri"/>
          <w:sz w:val="24"/>
          <w:szCs w:val="24"/>
        </w:rPr>
        <w:t>5</w:t>
      </w:r>
      <w:r w:rsidRPr="00515A28">
        <w:rPr>
          <w:rFonts w:eastAsia="Calibri"/>
          <w:sz w:val="24"/>
          <w:szCs w:val="24"/>
        </w:rPr>
        <w:t>, часть имущества, составляющего Целевой капитал №</w:t>
      </w:r>
      <w:r w:rsidR="0052132F">
        <w:rPr>
          <w:rFonts w:eastAsia="Calibri"/>
          <w:sz w:val="24"/>
          <w:szCs w:val="24"/>
        </w:rPr>
        <w:t xml:space="preserve"> 5</w:t>
      </w:r>
      <w:r w:rsidRPr="00515A28">
        <w:rPr>
          <w:rFonts w:eastAsia="Calibri"/>
          <w:sz w:val="24"/>
          <w:szCs w:val="24"/>
        </w:rPr>
        <w:t>, по решению Правления Фонда ТГУ, согласованному Попечительским советом фонда ТГУ:</w:t>
      </w:r>
    </w:p>
    <w:p w14:paraId="2F65D06F" w14:textId="77777777" w:rsidR="00515A28" w:rsidRPr="00515A28" w:rsidRDefault="00515A28" w:rsidP="00515A28">
      <w:pPr>
        <w:numPr>
          <w:ilvl w:val="2"/>
          <w:numId w:val="2"/>
        </w:numPr>
        <w:tabs>
          <w:tab w:val="left" w:pos="1454"/>
        </w:tabs>
        <w:spacing w:line="276" w:lineRule="auto"/>
        <w:ind w:right="106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передается Федеральному государственному автономному образовательному учреждению высшего образования «Национальный исследовательский Томский государственный университет» (далее - ТГУ);</w:t>
      </w:r>
    </w:p>
    <w:p w14:paraId="6FF9EF2A" w14:textId="5B47B071" w:rsidR="00515A28" w:rsidRDefault="00515A28" w:rsidP="00515A28">
      <w:pPr>
        <w:numPr>
          <w:ilvl w:val="2"/>
          <w:numId w:val="2"/>
        </w:numPr>
        <w:tabs>
          <w:tab w:val="left" w:pos="1430"/>
        </w:tabs>
        <w:spacing w:line="276" w:lineRule="auto"/>
        <w:ind w:right="115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используется на цели, определенные Попечительским советом в соответствии с финансовым планом Фонда ТГУ.</w:t>
      </w:r>
    </w:p>
    <w:p w14:paraId="6848D37D" w14:textId="77777777" w:rsidR="00515A28" w:rsidRPr="00515A28" w:rsidRDefault="00515A28" w:rsidP="00515A28">
      <w:pPr>
        <w:tabs>
          <w:tab w:val="left" w:pos="1430"/>
        </w:tabs>
        <w:spacing w:line="276" w:lineRule="auto"/>
        <w:ind w:right="115"/>
        <w:jc w:val="both"/>
        <w:rPr>
          <w:rFonts w:eastAsia="Calibri"/>
          <w:sz w:val="24"/>
          <w:szCs w:val="24"/>
        </w:rPr>
      </w:pPr>
    </w:p>
    <w:p w14:paraId="217C1A98" w14:textId="77777777" w:rsidR="00336A13" w:rsidRDefault="00336A13">
      <w:pPr>
        <w:pStyle w:val="a3"/>
        <w:ind w:left="0"/>
        <w:jc w:val="left"/>
        <w:rPr>
          <w:sz w:val="26"/>
        </w:rPr>
      </w:pPr>
    </w:p>
    <w:p w14:paraId="3115025A" w14:textId="69948B8C" w:rsidR="00336A13" w:rsidRDefault="00336A13">
      <w:pPr>
        <w:pStyle w:val="a3"/>
        <w:ind w:left="0"/>
        <w:jc w:val="left"/>
        <w:rPr>
          <w:sz w:val="26"/>
        </w:rPr>
      </w:pPr>
    </w:p>
    <w:p w14:paraId="02BA6C94" w14:textId="77777777" w:rsidR="00515A28" w:rsidRDefault="00515A28">
      <w:pPr>
        <w:pStyle w:val="a3"/>
        <w:ind w:left="0"/>
        <w:jc w:val="left"/>
        <w:rPr>
          <w:sz w:val="26"/>
        </w:rPr>
      </w:pPr>
    </w:p>
    <w:p w14:paraId="0E07F4F7" w14:textId="77777777" w:rsidR="00336A13" w:rsidRDefault="00241D1D">
      <w:pPr>
        <w:pStyle w:val="1"/>
        <w:numPr>
          <w:ilvl w:val="0"/>
          <w:numId w:val="2"/>
        </w:numPr>
        <w:tabs>
          <w:tab w:val="left" w:pos="3535"/>
          <w:tab w:val="left" w:pos="3536"/>
        </w:tabs>
        <w:spacing w:before="225"/>
        <w:ind w:left="3535" w:hanging="399"/>
        <w:jc w:val="left"/>
      </w:pPr>
      <w:r>
        <w:lastRenderedPageBreak/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457039CA" w14:textId="77777777" w:rsidR="00515A28" w:rsidRPr="00515A28" w:rsidRDefault="00515A28" w:rsidP="00515A28">
      <w:pPr>
        <w:numPr>
          <w:ilvl w:val="1"/>
          <w:numId w:val="2"/>
        </w:numPr>
        <w:tabs>
          <w:tab w:val="left" w:pos="1658"/>
        </w:tabs>
        <w:spacing w:line="276" w:lineRule="auto"/>
        <w:ind w:left="1658" w:hanging="850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 xml:space="preserve">Фонд ТГУ </w:t>
      </w:r>
      <w:r w:rsidRPr="00515A28">
        <w:rPr>
          <w:rFonts w:eastAsia="Calibri"/>
          <w:spacing w:val="-2"/>
          <w:sz w:val="24"/>
          <w:szCs w:val="24"/>
        </w:rPr>
        <w:t>обязуется:</w:t>
      </w:r>
    </w:p>
    <w:p w14:paraId="7D65C23C" w14:textId="77777777" w:rsidR="00515A28" w:rsidRPr="00515A28" w:rsidRDefault="00515A28" w:rsidP="00515A28">
      <w:pPr>
        <w:numPr>
          <w:ilvl w:val="2"/>
          <w:numId w:val="2"/>
        </w:numPr>
        <w:tabs>
          <w:tab w:val="left" w:pos="1541"/>
        </w:tabs>
        <w:spacing w:line="276" w:lineRule="auto"/>
        <w:ind w:right="106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осуществлять целевое использование Пожертвования в соответствии с Федеральным законом от 30.12.2006г. № 275-ФЗ «О порядке формирования и использования целевого капитала некоммерческих организаций» и настоящим Договором;</w:t>
      </w:r>
    </w:p>
    <w:p w14:paraId="43D97F6B" w14:textId="77777777" w:rsidR="00515A28" w:rsidRPr="00515A28" w:rsidRDefault="00515A28" w:rsidP="00515A28">
      <w:pPr>
        <w:numPr>
          <w:ilvl w:val="2"/>
          <w:numId w:val="2"/>
        </w:numPr>
        <w:tabs>
          <w:tab w:val="left" w:pos="1435"/>
        </w:tabs>
        <w:spacing w:line="276" w:lineRule="auto"/>
        <w:ind w:right="109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передать денежные средства, составляющие Пожертвование, в доверительное управление управляющей компании в сроки, установленные Федеральным законом от 30.12.2006г. № 275-ФЗ «О порядке формирования и использования целевого капитала некоммерческих организаций»;</w:t>
      </w:r>
    </w:p>
    <w:p w14:paraId="09F9FD06" w14:textId="77777777" w:rsidR="00515A28" w:rsidRPr="00515A28" w:rsidRDefault="00515A28" w:rsidP="00515A28">
      <w:pPr>
        <w:numPr>
          <w:ilvl w:val="2"/>
          <w:numId w:val="2"/>
        </w:numPr>
        <w:tabs>
          <w:tab w:val="left" w:pos="1572"/>
        </w:tabs>
        <w:spacing w:line="276" w:lineRule="auto"/>
        <w:ind w:right="104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 xml:space="preserve">обеспечить свободный доступ путем размещения в информационно- телекоммуникационной сети «Интернет» на сайте Фонда ТГУ: </w:t>
      </w:r>
      <w:hyperlink r:id="rId5">
        <w:r w:rsidRPr="00515A28">
          <w:rPr>
            <w:rFonts w:eastAsia="Calibri"/>
            <w:sz w:val="24"/>
            <w:szCs w:val="24"/>
          </w:rPr>
          <w:t>www.fond.tsu.ru</w:t>
        </w:r>
      </w:hyperlink>
      <w:r w:rsidRPr="00515A28">
        <w:rPr>
          <w:rFonts w:eastAsia="Calibri"/>
          <w:sz w:val="24"/>
          <w:szCs w:val="24"/>
        </w:rPr>
        <w:t xml:space="preserve"> любым заинтересованным лицам к ознакомлению со следующими документами и информацией:</w:t>
      </w:r>
    </w:p>
    <w:p w14:paraId="566C77CA" w14:textId="77777777" w:rsidR="00515A28" w:rsidRPr="00515A28" w:rsidRDefault="00515A28" w:rsidP="00515A28">
      <w:pPr>
        <w:numPr>
          <w:ilvl w:val="0"/>
          <w:numId w:val="1"/>
        </w:numPr>
        <w:tabs>
          <w:tab w:val="left" w:pos="1101"/>
        </w:tabs>
        <w:spacing w:line="276" w:lineRule="auto"/>
        <w:ind w:right="112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с уставом Фонда ТГУ и документом, подтверждающим факт внесения записи о некоммерческой организации в Единый государственный реестр юридических лиц;</w:t>
      </w:r>
    </w:p>
    <w:p w14:paraId="1A3C6B75" w14:textId="77777777" w:rsidR="00515A28" w:rsidRPr="00515A28" w:rsidRDefault="00515A28" w:rsidP="00515A28">
      <w:pPr>
        <w:numPr>
          <w:ilvl w:val="0"/>
          <w:numId w:val="1"/>
        </w:numPr>
        <w:tabs>
          <w:tab w:val="left" w:pos="1221"/>
        </w:tabs>
        <w:spacing w:line="276" w:lineRule="auto"/>
        <w:ind w:right="116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со сведениями об адресе (месте нахождения) постоянно действующего исполнительного органа Фонда ТГУ;</w:t>
      </w:r>
    </w:p>
    <w:p w14:paraId="1AF330A3" w14:textId="77777777" w:rsidR="00515A28" w:rsidRPr="00515A28" w:rsidRDefault="00515A28" w:rsidP="00515A28">
      <w:pPr>
        <w:numPr>
          <w:ilvl w:val="0"/>
          <w:numId w:val="1"/>
        </w:numPr>
        <w:tabs>
          <w:tab w:val="left" w:pos="1154"/>
        </w:tabs>
        <w:spacing w:line="276" w:lineRule="auto"/>
        <w:ind w:right="115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со стандартной формой договора пожертвования, утвержденной Правлением Фонда ТГУ;</w:t>
      </w:r>
    </w:p>
    <w:p w14:paraId="7E9D9B7A" w14:textId="77777777" w:rsidR="00515A28" w:rsidRPr="00515A28" w:rsidRDefault="00515A28" w:rsidP="00515A28">
      <w:pPr>
        <w:numPr>
          <w:ilvl w:val="0"/>
          <w:numId w:val="1"/>
        </w:numPr>
        <w:tabs>
          <w:tab w:val="left" w:pos="1068"/>
        </w:tabs>
        <w:spacing w:line="276" w:lineRule="auto"/>
        <w:ind w:left="1067" w:hanging="260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с финансовым</w:t>
      </w:r>
      <w:r w:rsidRPr="00515A28">
        <w:rPr>
          <w:rFonts w:eastAsia="Calibri"/>
          <w:spacing w:val="-2"/>
          <w:sz w:val="24"/>
          <w:szCs w:val="24"/>
        </w:rPr>
        <w:t xml:space="preserve"> планом;</w:t>
      </w:r>
    </w:p>
    <w:p w14:paraId="7F629559" w14:textId="77777777" w:rsidR="00515A28" w:rsidRPr="00515A28" w:rsidRDefault="00515A28" w:rsidP="00515A28">
      <w:pPr>
        <w:numPr>
          <w:ilvl w:val="0"/>
          <w:numId w:val="1"/>
        </w:numPr>
        <w:tabs>
          <w:tab w:val="left" w:pos="1113"/>
        </w:tabs>
        <w:spacing w:line="276" w:lineRule="auto"/>
        <w:ind w:right="112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со сведениями о численном и персональном составе Совета по использованию целевого капитала;</w:t>
      </w:r>
    </w:p>
    <w:p w14:paraId="04086541" w14:textId="77777777" w:rsidR="00515A28" w:rsidRPr="00515A28" w:rsidRDefault="00515A28" w:rsidP="00515A28">
      <w:pPr>
        <w:numPr>
          <w:ilvl w:val="0"/>
          <w:numId w:val="1"/>
        </w:numPr>
        <w:tabs>
          <w:tab w:val="left" w:pos="1070"/>
        </w:tabs>
        <w:spacing w:line="276" w:lineRule="auto"/>
        <w:ind w:right="114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сосведениямиобуправляющейкомпаниииаудиторскойорганизациисуказанием их наименований, адресов (места нахождения) их постоянно действующих исполнительных органов;</w:t>
      </w:r>
    </w:p>
    <w:p w14:paraId="51213412" w14:textId="77777777" w:rsidR="00515A28" w:rsidRPr="00515A28" w:rsidRDefault="00515A28" w:rsidP="00515A28">
      <w:pPr>
        <w:numPr>
          <w:ilvl w:val="0"/>
          <w:numId w:val="1"/>
        </w:numPr>
        <w:tabs>
          <w:tab w:val="left" w:pos="1267"/>
        </w:tabs>
        <w:spacing w:line="276" w:lineRule="auto"/>
        <w:ind w:right="105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 xml:space="preserve">с информацией о величине административно-управленческих расходов некоммерческой организации, о доле указанных расходов, финансируемых за счет дохода от целевого капитала в соответствии с Федеральным законом от30.12.2006г.№275-ФЗ «О порядке формирования и использования целевого капитала некоммерческих </w:t>
      </w:r>
      <w:r w:rsidRPr="00515A28">
        <w:rPr>
          <w:rFonts w:eastAsia="Calibri"/>
          <w:spacing w:val="-2"/>
          <w:sz w:val="24"/>
          <w:szCs w:val="24"/>
        </w:rPr>
        <w:t>организаций»;</w:t>
      </w:r>
    </w:p>
    <w:p w14:paraId="01D77EFE" w14:textId="77777777" w:rsidR="00515A28" w:rsidRPr="00515A28" w:rsidRDefault="00515A28" w:rsidP="00515A28">
      <w:pPr>
        <w:numPr>
          <w:ilvl w:val="0"/>
          <w:numId w:val="1"/>
        </w:numPr>
        <w:tabs>
          <w:tab w:val="left" w:pos="1106"/>
        </w:tabs>
        <w:spacing w:line="276" w:lineRule="auto"/>
        <w:ind w:right="113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с отчетом о формировании целевого капитала и об использовании, распределении дохода от целевого капитала за три последних отчетных года.</w:t>
      </w:r>
    </w:p>
    <w:p w14:paraId="432F91B1" w14:textId="77777777" w:rsidR="00515A28" w:rsidRPr="00515A28" w:rsidRDefault="00515A28" w:rsidP="00515A28">
      <w:pPr>
        <w:numPr>
          <w:ilvl w:val="2"/>
          <w:numId w:val="2"/>
        </w:numPr>
        <w:tabs>
          <w:tab w:val="left" w:pos="1560"/>
        </w:tabs>
        <w:spacing w:line="276" w:lineRule="auto"/>
        <w:ind w:right="102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 xml:space="preserve">разместить годовой отчет о формировании целевого капитала и об использовании, о распределении дохода от целевого капитала в информационно- телекоммуникационной сети «Интернет» на сайте Фонда ТГУ: </w:t>
      </w:r>
      <w:hyperlink r:id="rId6">
        <w:r w:rsidRPr="00515A28">
          <w:rPr>
            <w:rFonts w:eastAsia="Calibri"/>
            <w:sz w:val="24"/>
            <w:szCs w:val="24"/>
          </w:rPr>
          <w:t>www.</w:t>
        </w:r>
      </w:hyperlink>
      <w:r w:rsidRPr="00515A28">
        <w:rPr>
          <w:rFonts w:eastAsia="Calibri"/>
          <w:sz w:val="24"/>
          <w:szCs w:val="24"/>
        </w:rPr>
        <w:t>fond.tsu.ru не позднее «30» июня года, следующего за отчетным.</w:t>
      </w:r>
    </w:p>
    <w:p w14:paraId="12F50EB8" w14:textId="77777777" w:rsidR="00515A28" w:rsidRPr="00515A28" w:rsidRDefault="00515A28" w:rsidP="00515A28">
      <w:pPr>
        <w:numPr>
          <w:ilvl w:val="2"/>
          <w:numId w:val="2"/>
        </w:numPr>
        <w:tabs>
          <w:tab w:val="left" w:pos="1442"/>
        </w:tabs>
        <w:spacing w:line="276" w:lineRule="auto"/>
        <w:ind w:right="111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осуществлять обособленный бухгалтерский учет всех операций, связанных с получением и использованием Пожертвования.</w:t>
      </w:r>
    </w:p>
    <w:p w14:paraId="5E426409" w14:textId="77777777" w:rsidR="00515A28" w:rsidRPr="00515A28" w:rsidRDefault="00515A28" w:rsidP="00515A28">
      <w:pPr>
        <w:numPr>
          <w:ilvl w:val="1"/>
          <w:numId w:val="2"/>
        </w:numPr>
        <w:tabs>
          <w:tab w:val="left" w:pos="1229"/>
        </w:tabs>
        <w:spacing w:line="276" w:lineRule="auto"/>
        <w:ind w:left="1228" w:hanging="421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 xml:space="preserve">Фонд ТГУ </w:t>
      </w:r>
      <w:r w:rsidRPr="00515A28">
        <w:rPr>
          <w:rFonts w:eastAsia="Calibri"/>
          <w:spacing w:val="-2"/>
          <w:sz w:val="24"/>
          <w:szCs w:val="24"/>
        </w:rPr>
        <w:t>вправе:</w:t>
      </w:r>
    </w:p>
    <w:p w14:paraId="34049A24" w14:textId="27454527" w:rsidR="00515A28" w:rsidRPr="00515A28" w:rsidRDefault="00515A28" w:rsidP="00515A28">
      <w:pPr>
        <w:spacing w:after="120" w:line="276" w:lineRule="auto"/>
        <w:ind w:left="808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 xml:space="preserve">3.2.2. использовать на административно-управленческие расходы не </w:t>
      </w:r>
      <w:r w:rsidRPr="00515A28">
        <w:rPr>
          <w:rFonts w:eastAsia="Calibri"/>
          <w:spacing w:val="-2"/>
          <w:sz w:val="24"/>
          <w:szCs w:val="24"/>
        </w:rPr>
        <w:t>более</w:t>
      </w:r>
      <w:r w:rsidRPr="00515A28">
        <w:rPr>
          <w:rFonts w:eastAsia="Calibri"/>
          <w:sz w:val="24"/>
          <w:szCs w:val="24"/>
        </w:rPr>
        <w:t xml:space="preserve"> 30 (тридцать) процентов суммы ежегодного дохода от доверительного управления имуществом, составляющим целевой капитал, за вычетом вознаграждения управляющей компании, расходов управляющей компании, связанных с доверительным управлением имуществом, составляющим целевой капитал.</w:t>
      </w:r>
    </w:p>
    <w:p w14:paraId="2F9A2DFF" w14:textId="77777777" w:rsidR="00515A28" w:rsidRPr="00515A28" w:rsidRDefault="00515A28" w:rsidP="00515A28">
      <w:pPr>
        <w:numPr>
          <w:ilvl w:val="1"/>
          <w:numId w:val="2"/>
        </w:numPr>
        <w:tabs>
          <w:tab w:val="left" w:pos="1265"/>
        </w:tabs>
        <w:spacing w:line="276" w:lineRule="auto"/>
        <w:ind w:left="242" w:right="110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Жертвователь, а в случаях, установленных законом, его наследники или иные правопреемники вправе:</w:t>
      </w:r>
    </w:p>
    <w:p w14:paraId="48E35E16" w14:textId="77777777" w:rsidR="00515A28" w:rsidRPr="00515A28" w:rsidRDefault="00515A28" w:rsidP="00214866">
      <w:pPr>
        <w:numPr>
          <w:ilvl w:val="2"/>
          <w:numId w:val="2"/>
        </w:numPr>
        <w:tabs>
          <w:tab w:val="left" w:pos="1536"/>
        </w:tabs>
        <w:spacing w:line="276" w:lineRule="auto"/>
        <w:ind w:right="107" w:firstLine="566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 xml:space="preserve">отменить пожертвование, получать информацию о формировании целевого капитала, доходе от доверительного управления целевым капиталом, а также об использовании дохода от такого целевого капитала в сроки и в порядке, которые установлены Федеральным </w:t>
      </w:r>
      <w:hyperlink r:id="rId7" w:anchor="dst100107">
        <w:r w:rsidRPr="00515A28">
          <w:rPr>
            <w:rFonts w:eastAsia="Calibri"/>
            <w:sz w:val="24"/>
            <w:szCs w:val="24"/>
          </w:rPr>
          <w:t>законом</w:t>
        </w:r>
      </w:hyperlink>
      <w:r w:rsidRPr="00515A28">
        <w:rPr>
          <w:rFonts w:eastAsia="Calibri"/>
          <w:sz w:val="24"/>
          <w:szCs w:val="24"/>
        </w:rPr>
        <w:t xml:space="preserve"> от 30.12.2006г. № 275-ФЗ «О порядке формирования и </w:t>
      </w:r>
      <w:r w:rsidRPr="00515A28">
        <w:rPr>
          <w:rFonts w:eastAsia="Calibri"/>
          <w:sz w:val="24"/>
          <w:szCs w:val="24"/>
        </w:rPr>
        <w:lastRenderedPageBreak/>
        <w:t>использования целевого капитала некоммерческих организаций»;</w:t>
      </w:r>
    </w:p>
    <w:p w14:paraId="6D880179" w14:textId="324C7807" w:rsidR="00336A13" w:rsidRDefault="00214866" w:rsidP="00214866">
      <w:pPr>
        <w:pStyle w:val="a3"/>
        <w:ind w:left="0" w:firstLine="720"/>
        <w:rPr>
          <w:sz w:val="26"/>
        </w:rPr>
      </w:pPr>
      <w:r>
        <w:rPr>
          <w:rFonts w:eastAsia="Calibri"/>
        </w:rPr>
        <w:t xml:space="preserve">3.3.2 </w:t>
      </w:r>
      <w:r w:rsidR="00515A28" w:rsidRPr="00515A28">
        <w:rPr>
          <w:rFonts w:eastAsia="Calibri"/>
        </w:rPr>
        <w:t>требовать включить себя или своего представителя в состав Попечительского совета, если размер Пожертвования Жертвователя составляет более 10 процентов балансовой стоимости имущества, составляющего Целевой капитал на последнюю отчетную дату.</w:t>
      </w:r>
    </w:p>
    <w:p w14:paraId="15AD713A" w14:textId="77777777" w:rsidR="00336A13" w:rsidRDefault="00336A13">
      <w:pPr>
        <w:pStyle w:val="a3"/>
        <w:spacing w:before="7"/>
        <w:ind w:left="0"/>
        <w:jc w:val="left"/>
        <w:rPr>
          <w:sz w:val="21"/>
        </w:rPr>
      </w:pPr>
    </w:p>
    <w:p w14:paraId="39DD71B2" w14:textId="77777777" w:rsidR="00336A13" w:rsidRDefault="00241D1D">
      <w:pPr>
        <w:pStyle w:val="1"/>
        <w:numPr>
          <w:ilvl w:val="0"/>
          <w:numId w:val="2"/>
        </w:numPr>
        <w:tabs>
          <w:tab w:val="left" w:pos="861"/>
          <w:tab w:val="left" w:pos="862"/>
        </w:tabs>
        <w:ind w:left="861" w:hanging="452"/>
        <w:jc w:val="left"/>
      </w:pPr>
      <w:r>
        <w:t>ПОРЯДОК</w:t>
      </w:r>
      <w:r>
        <w:rPr>
          <w:spacing w:val="-5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rPr>
          <w:spacing w:val="-2"/>
        </w:rPr>
        <w:t>ПОЖЕРТВОВАНИЯ</w:t>
      </w:r>
    </w:p>
    <w:p w14:paraId="7F5F9945" w14:textId="77777777" w:rsidR="00336A13" w:rsidRDefault="00336A13">
      <w:pPr>
        <w:pStyle w:val="a3"/>
        <w:spacing w:before="6"/>
        <w:ind w:left="0"/>
        <w:jc w:val="left"/>
        <w:rPr>
          <w:b/>
          <w:sz w:val="23"/>
        </w:rPr>
      </w:pPr>
    </w:p>
    <w:p w14:paraId="6E2E43CF" w14:textId="77777777" w:rsidR="00515A28" w:rsidRPr="00515A28" w:rsidRDefault="00515A28" w:rsidP="00515A28">
      <w:pPr>
        <w:numPr>
          <w:ilvl w:val="1"/>
          <w:numId w:val="2"/>
        </w:numPr>
        <w:tabs>
          <w:tab w:val="left" w:pos="1658"/>
        </w:tabs>
        <w:spacing w:line="276" w:lineRule="auto"/>
        <w:ind w:right="150" w:firstLine="568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Настоящий Договор является договором присоединения в соответствии со статьей 428 Гражданского кодекса Российской Федерации. Жертвователь принимает условия настоящего Договора путем присоединения к нему в целом.</w:t>
      </w:r>
    </w:p>
    <w:p w14:paraId="7FEC5607" w14:textId="77777777" w:rsidR="00515A28" w:rsidRPr="00515A28" w:rsidRDefault="00515A28" w:rsidP="00515A28">
      <w:pPr>
        <w:numPr>
          <w:ilvl w:val="1"/>
          <w:numId w:val="2"/>
        </w:numPr>
        <w:tabs>
          <w:tab w:val="left" w:pos="1658"/>
        </w:tabs>
        <w:spacing w:line="276" w:lineRule="auto"/>
        <w:ind w:right="143" w:firstLine="568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Жертвователь подтверждает, что настоящий Договор не содержит для него обременительных условий.</w:t>
      </w:r>
    </w:p>
    <w:p w14:paraId="28AD583C" w14:textId="77777777" w:rsidR="00515A28" w:rsidRPr="00515A28" w:rsidRDefault="00515A28" w:rsidP="00515A28">
      <w:pPr>
        <w:numPr>
          <w:ilvl w:val="1"/>
          <w:numId w:val="2"/>
        </w:numPr>
        <w:tabs>
          <w:tab w:val="left" w:pos="1658"/>
        </w:tabs>
        <w:spacing w:line="276" w:lineRule="auto"/>
        <w:ind w:right="149" w:firstLine="568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Настоящий Договор считается заключенным с момента перечисления Жертвователем денежных средств на счет, указанный в Разделе 6 настоящего Договора.</w:t>
      </w:r>
    </w:p>
    <w:p w14:paraId="1D1EBBDB" w14:textId="25E8D651" w:rsidR="00515A28" w:rsidRPr="00515A28" w:rsidRDefault="00515A28" w:rsidP="00515A28">
      <w:pPr>
        <w:numPr>
          <w:ilvl w:val="1"/>
          <w:numId w:val="2"/>
        </w:numPr>
        <w:tabs>
          <w:tab w:val="left" w:pos="1658"/>
        </w:tabs>
        <w:spacing w:line="276" w:lineRule="auto"/>
        <w:ind w:right="146" w:firstLine="568"/>
        <w:jc w:val="both"/>
        <w:rPr>
          <w:rFonts w:eastAsia="Calibri"/>
          <w:sz w:val="24"/>
          <w:szCs w:val="24"/>
        </w:rPr>
      </w:pPr>
      <w:r w:rsidRPr="00515A28">
        <w:rPr>
          <w:rFonts w:eastAsia="Calibri"/>
          <w:sz w:val="24"/>
          <w:szCs w:val="24"/>
        </w:rPr>
        <w:t>При оформлении платежных документов Жертвователь указывает следующее назначение платежа: «Пожертвование на формирование Целевого капитала №</w:t>
      </w:r>
      <w:r w:rsidR="0052132F">
        <w:rPr>
          <w:rFonts w:eastAsia="Calibri"/>
          <w:sz w:val="24"/>
          <w:szCs w:val="24"/>
        </w:rPr>
        <w:t>5</w:t>
      </w:r>
      <w:r w:rsidRPr="00515A28">
        <w:rPr>
          <w:rFonts w:eastAsia="Calibri"/>
          <w:sz w:val="24"/>
          <w:szCs w:val="24"/>
        </w:rPr>
        <w:t xml:space="preserve"> «</w:t>
      </w:r>
      <w:r w:rsidR="0052132F">
        <w:rPr>
          <w:rFonts w:eastAsia="Calibri"/>
          <w:sz w:val="24"/>
          <w:szCs w:val="24"/>
        </w:rPr>
        <w:t>Лидеры права</w:t>
      </w:r>
      <w:r w:rsidRPr="00515A28">
        <w:rPr>
          <w:rFonts w:eastAsia="Calibri"/>
          <w:spacing w:val="-2"/>
          <w:sz w:val="24"/>
          <w:szCs w:val="24"/>
        </w:rPr>
        <w:t>».</w:t>
      </w:r>
    </w:p>
    <w:p w14:paraId="3DE4E31B" w14:textId="77777777" w:rsidR="00336A13" w:rsidRDefault="00336A13">
      <w:pPr>
        <w:pStyle w:val="a3"/>
        <w:spacing w:before="5"/>
        <w:ind w:left="0"/>
        <w:jc w:val="left"/>
        <w:rPr>
          <w:sz w:val="22"/>
        </w:rPr>
      </w:pPr>
    </w:p>
    <w:p w14:paraId="10E95BFA" w14:textId="77777777" w:rsidR="00336A13" w:rsidRDefault="00241D1D">
      <w:pPr>
        <w:pStyle w:val="1"/>
        <w:numPr>
          <w:ilvl w:val="0"/>
          <w:numId w:val="2"/>
        </w:numPr>
        <w:tabs>
          <w:tab w:val="left" w:pos="4123"/>
          <w:tab w:val="left" w:pos="4124"/>
        </w:tabs>
        <w:ind w:left="4123" w:hanging="512"/>
        <w:jc w:val="left"/>
      </w:pPr>
      <w:r>
        <w:t xml:space="preserve">ИНЫЕ </w:t>
      </w:r>
      <w:r>
        <w:rPr>
          <w:spacing w:val="-2"/>
        </w:rPr>
        <w:t>УСЛОВИЯ</w:t>
      </w:r>
    </w:p>
    <w:p w14:paraId="637A3F23" w14:textId="77777777" w:rsidR="00336A13" w:rsidRDefault="00336A13">
      <w:pPr>
        <w:pStyle w:val="a3"/>
        <w:spacing w:before="2"/>
        <w:ind w:left="0"/>
        <w:jc w:val="left"/>
        <w:rPr>
          <w:b/>
          <w:sz w:val="23"/>
        </w:rPr>
      </w:pPr>
    </w:p>
    <w:p w14:paraId="6EC94080" w14:textId="77777777" w:rsidR="00C9075D" w:rsidRPr="00C9075D" w:rsidRDefault="00C9075D" w:rsidP="00C9075D">
      <w:pPr>
        <w:numPr>
          <w:ilvl w:val="1"/>
          <w:numId w:val="2"/>
        </w:numPr>
        <w:tabs>
          <w:tab w:val="left" w:pos="1534"/>
        </w:tabs>
        <w:spacing w:line="276" w:lineRule="auto"/>
        <w:ind w:left="100" w:right="110" w:firstLine="568"/>
        <w:jc w:val="both"/>
        <w:rPr>
          <w:rFonts w:eastAsia="Calibri"/>
          <w:sz w:val="24"/>
          <w:szCs w:val="24"/>
        </w:rPr>
      </w:pPr>
      <w:r w:rsidRPr="00C9075D">
        <w:rPr>
          <w:rFonts w:eastAsia="Calibri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9BC5215" w14:textId="77777777" w:rsidR="00C9075D" w:rsidRPr="00C9075D" w:rsidRDefault="00C9075D" w:rsidP="00C9075D">
      <w:pPr>
        <w:numPr>
          <w:ilvl w:val="1"/>
          <w:numId w:val="2"/>
        </w:numPr>
        <w:tabs>
          <w:tab w:val="left" w:pos="1483"/>
        </w:tabs>
        <w:spacing w:line="276" w:lineRule="auto"/>
        <w:ind w:left="100" w:right="109" w:firstLine="568"/>
        <w:jc w:val="both"/>
        <w:rPr>
          <w:rFonts w:eastAsia="Calibri"/>
          <w:sz w:val="24"/>
          <w:szCs w:val="24"/>
        </w:rPr>
      </w:pPr>
      <w:r w:rsidRPr="00C9075D">
        <w:rPr>
          <w:rFonts w:eastAsia="Calibri"/>
          <w:sz w:val="24"/>
          <w:szCs w:val="24"/>
        </w:rPr>
        <w:t>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</w:t>
      </w:r>
    </w:p>
    <w:p w14:paraId="0F3829E7" w14:textId="77777777" w:rsidR="00336A13" w:rsidRDefault="00336A13">
      <w:pPr>
        <w:jc w:val="both"/>
        <w:rPr>
          <w:sz w:val="24"/>
        </w:rPr>
        <w:sectPr w:rsidR="00336A13">
          <w:pgSz w:w="11910" w:h="16840"/>
          <w:pgMar w:top="1040" w:right="740" w:bottom="280" w:left="1460" w:header="720" w:footer="720" w:gutter="0"/>
          <w:cols w:space="720"/>
        </w:sectPr>
      </w:pPr>
    </w:p>
    <w:p w14:paraId="78AC4887" w14:textId="51A9D4F6" w:rsidR="00336A13" w:rsidRDefault="00241D1D">
      <w:pPr>
        <w:pStyle w:val="1"/>
        <w:numPr>
          <w:ilvl w:val="0"/>
          <w:numId w:val="2"/>
        </w:numPr>
        <w:tabs>
          <w:tab w:val="left" w:pos="2033"/>
        </w:tabs>
        <w:spacing w:before="71"/>
        <w:ind w:left="2033" w:hanging="361"/>
        <w:jc w:val="left"/>
      </w:pPr>
      <w:r>
        <w:lastRenderedPageBreak/>
        <w:t>БАНКОВСКИЕ</w:t>
      </w:r>
      <w:r>
        <w:rPr>
          <w:spacing w:val="-3"/>
        </w:rPr>
        <w:t xml:space="preserve"> </w:t>
      </w:r>
      <w:r>
        <w:t>РЕКВИЗИТЫ</w:t>
      </w:r>
      <w:r>
        <w:rPr>
          <w:spacing w:val="55"/>
        </w:rPr>
        <w:t xml:space="preserve"> </w:t>
      </w:r>
      <w:r>
        <w:t>(ЦЕЛЕВОЙ</w:t>
      </w:r>
      <w:r>
        <w:rPr>
          <w:spacing w:val="-5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rPr>
          <w:spacing w:val="-5"/>
        </w:rPr>
        <w:t>№</w:t>
      </w:r>
      <w:r w:rsidR="0052132F">
        <w:rPr>
          <w:spacing w:val="-5"/>
        </w:rPr>
        <w:t>5</w:t>
      </w:r>
      <w:r>
        <w:rPr>
          <w:spacing w:val="-5"/>
        </w:rPr>
        <w:t>)</w:t>
      </w:r>
    </w:p>
    <w:p w14:paraId="04674A13" w14:textId="77777777" w:rsidR="00336A13" w:rsidRDefault="00336A13">
      <w:pPr>
        <w:pStyle w:val="a3"/>
        <w:spacing w:before="2"/>
        <w:ind w:left="0"/>
        <w:jc w:val="left"/>
        <w:rPr>
          <w:b/>
        </w:rPr>
      </w:pPr>
    </w:p>
    <w:p w14:paraId="09916517" w14:textId="77777777" w:rsidR="00336A13" w:rsidRDefault="00241D1D">
      <w:pPr>
        <w:pStyle w:val="a3"/>
        <w:tabs>
          <w:tab w:val="left" w:pos="3199"/>
        </w:tabs>
        <w:spacing w:before="1"/>
        <w:jc w:val="left"/>
      </w:pPr>
      <w:r>
        <w:rPr>
          <w:spacing w:val="-2"/>
        </w:rPr>
        <w:t>Специализированный</w:t>
      </w:r>
      <w:r>
        <w:tab/>
      </w:r>
      <w:r>
        <w:rPr>
          <w:spacing w:val="-4"/>
        </w:rPr>
        <w:t>фонд</w:t>
      </w:r>
    </w:p>
    <w:p w14:paraId="29DFE0F3" w14:textId="77777777" w:rsidR="00336A13" w:rsidRDefault="00241D1D">
      <w:pPr>
        <w:pStyle w:val="a3"/>
        <w:tabs>
          <w:tab w:val="left" w:pos="4332"/>
          <w:tab w:val="left" w:pos="7507"/>
        </w:tabs>
        <w:jc w:val="left"/>
      </w:pPr>
      <w:r>
        <w:t>управления</w:t>
      </w:r>
      <w:r>
        <w:rPr>
          <w:spacing w:val="69"/>
          <w:w w:val="150"/>
        </w:rPr>
        <w:t xml:space="preserve"> </w:t>
      </w:r>
      <w:r>
        <w:t>целевым</w:t>
      </w:r>
      <w:r>
        <w:rPr>
          <w:spacing w:val="72"/>
          <w:w w:val="150"/>
        </w:rPr>
        <w:t xml:space="preserve"> </w:t>
      </w:r>
      <w:r>
        <w:rPr>
          <w:spacing w:val="-2"/>
        </w:rPr>
        <w:t>капиталом</w:t>
      </w:r>
      <w:r>
        <w:tab/>
      </w:r>
      <w:r>
        <w:rPr>
          <w:u w:val="single"/>
        </w:rPr>
        <w:tab/>
      </w:r>
    </w:p>
    <w:p w14:paraId="0CC58998" w14:textId="77777777" w:rsidR="00336A13" w:rsidRDefault="00241D1D">
      <w:pPr>
        <w:tabs>
          <w:tab w:val="left" w:pos="4332"/>
          <w:tab w:val="left" w:pos="7507"/>
        </w:tabs>
        <w:ind w:left="242"/>
        <w:rPr>
          <w:sz w:val="24"/>
        </w:rPr>
      </w:pPr>
      <w:r>
        <w:rPr>
          <w:spacing w:val="-5"/>
          <w:sz w:val="24"/>
        </w:rPr>
        <w:t>ТГУ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13C525B" w14:textId="77777777" w:rsidR="00336A13" w:rsidRDefault="00241D1D">
      <w:pPr>
        <w:pStyle w:val="a3"/>
        <w:tabs>
          <w:tab w:val="left" w:pos="1266"/>
          <w:tab w:val="left" w:pos="2944"/>
          <w:tab w:val="left" w:pos="4332"/>
        </w:tabs>
        <w:spacing w:line="276" w:lineRule="exact"/>
        <w:jc w:val="left"/>
      </w:pPr>
      <w:r>
        <w:rPr>
          <w:spacing w:val="-2"/>
        </w:rPr>
        <w:t>Место</w:t>
      </w:r>
      <w:r>
        <w:tab/>
      </w:r>
      <w:r>
        <w:rPr>
          <w:spacing w:val="-2"/>
        </w:rPr>
        <w:t>нахождения:</w:t>
      </w:r>
      <w:r>
        <w:tab/>
      </w:r>
      <w:r>
        <w:rPr>
          <w:spacing w:val="-2"/>
        </w:rPr>
        <w:t>634050,</w:t>
      </w:r>
      <w:r>
        <w:tab/>
      </w:r>
      <w:r>
        <w:rPr>
          <w:position w:val="1"/>
        </w:rPr>
        <w:t>Место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нахождения:</w:t>
      </w:r>
    </w:p>
    <w:p w14:paraId="52302122" w14:textId="77777777" w:rsidR="00336A13" w:rsidRDefault="00241D1D">
      <w:pPr>
        <w:pStyle w:val="a3"/>
        <w:tabs>
          <w:tab w:val="left" w:pos="1403"/>
          <w:tab w:val="left" w:pos="2558"/>
          <w:tab w:val="left" w:pos="3021"/>
          <w:tab w:val="left" w:pos="4332"/>
          <w:tab w:val="left" w:pos="7507"/>
        </w:tabs>
        <w:jc w:val="left"/>
      </w:pPr>
      <w:r>
        <w:rPr>
          <w:spacing w:val="-2"/>
        </w:rPr>
        <w:t>Томская</w:t>
      </w:r>
      <w:r>
        <w:tab/>
      </w:r>
      <w:r>
        <w:rPr>
          <w:spacing w:val="-2"/>
        </w:rPr>
        <w:t>область,</w:t>
      </w:r>
      <w: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Томск,</w:t>
      </w:r>
      <w:r>
        <w:tab/>
      </w:r>
      <w:r>
        <w:rPr>
          <w:u w:val="single"/>
        </w:rPr>
        <w:tab/>
      </w:r>
    </w:p>
    <w:p w14:paraId="1B73F869" w14:textId="77777777" w:rsidR="00336A13" w:rsidRDefault="00336A13">
      <w:pPr>
        <w:sectPr w:rsidR="00336A13">
          <w:pgSz w:w="11910" w:h="16840"/>
          <w:pgMar w:top="1040" w:right="740" w:bottom="280" w:left="1460" w:header="720" w:footer="720" w:gutter="0"/>
          <w:cols w:space="720"/>
        </w:sectPr>
      </w:pPr>
    </w:p>
    <w:p w14:paraId="4B0D8C91" w14:textId="77777777" w:rsidR="00336A13" w:rsidRDefault="00241D1D">
      <w:pPr>
        <w:pStyle w:val="a3"/>
        <w:jc w:val="left"/>
      </w:pPr>
      <w:r>
        <w:t>проспект</w:t>
      </w:r>
      <w:r>
        <w:rPr>
          <w:spacing w:val="-4"/>
        </w:rPr>
        <w:t xml:space="preserve"> </w:t>
      </w:r>
      <w:r>
        <w:t>Ленина,</w:t>
      </w:r>
      <w:r>
        <w:rPr>
          <w:spacing w:val="-3"/>
        </w:rPr>
        <w:t xml:space="preserve"> </w:t>
      </w:r>
      <w:r>
        <w:rPr>
          <w:spacing w:val="-5"/>
        </w:rPr>
        <w:t>36</w:t>
      </w:r>
    </w:p>
    <w:p w14:paraId="61D667E5" w14:textId="77777777" w:rsidR="00336A13" w:rsidRDefault="00241D1D">
      <w:pPr>
        <w:pStyle w:val="a3"/>
        <w:jc w:val="left"/>
      </w:pPr>
      <w:r>
        <w:t>Тел.:</w:t>
      </w:r>
      <w:r>
        <w:rPr>
          <w:spacing w:val="-1"/>
        </w:rPr>
        <w:t xml:space="preserve"> </w:t>
      </w:r>
      <w:r>
        <w:t>+7(3822)</w:t>
      </w:r>
      <w:r>
        <w:rPr>
          <w:spacing w:val="-2"/>
        </w:rPr>
        <w:t xml:space="preserve"> </w:t>
      </w:r>
      <w:r>
        <w:t>783-</w:t>
      </w:r>
      <w:r>
        <w:rPr>
          <w:spacing w:val="-5"/>
        </w:rPr>
        <w:t>708</w:t>
      </w:r>
    </w:p>
    <w:p w14:paraId="795CB87F" w14:textId="3E4EF3D7" w:rsidR="00336A13" w:rsidRDefault="00241D1D">
      <w:pPr>
        <w:spacing w:before="2" w:line="252" w:lineRule="exact"/>
        <w:ind w:left="242"/>
      </w:pPr>
      <w:r>
        <w:t>ИНН</w:t>
      </w:r>
      <w:r>
        <w:rPr>
          <w:spacing w:val="-5"/>
        </w:rPr>
        <w:t xml:space="preserve"> </w:t>
      </w:r>
      <w:r w:rsidR="0058552F" w:rsidRPr="0058552F">
        <w:rPr>
          <w:spacing w:val="-5"/>
        </w:rPr>
        <w:t>7017261081</w:t>
      </w:r>
    </w:p>
    <w:p w14:paraId="751EC716" w14:textId="77777777" w:rsidR="00336A13" w:rsidRDefault="00241D1D">
      <w:pPr>
        <w:spacing w:line="252" w:lineRule="exact"/>
        <w:ind w:left="242"/>
      </w:pPr>
      <w:r>
        <w:t>КПП</w:t>
      </w:r>
      <w:r>
        <w:rPr>
          <w:spacing w:val="-4"/>
        </w:rPr>
        <w:t xml:space="preserve"> </w:t>
      </w:r>
      <w:r>
        <w:rPr>
          <w:spacing w:val="-2"/>
        </w:rPr>
        <w:t>701701001</w:t>
      </w:r>
    </w:p>
    <w:p w14:paraId="38C88703" w14:textId="2B32B6C5" w:rsidR="00336A13" w:rsidRDefault="00241D1D">
      <w:pPr>
        <w:spacing w:before="1"/>
        <w:ind w:left="242" w:right="184"/>
      </w:pPr>
      <w:r>
        <w:t>Отдельный</w:t>
      </w:r>
      <w:r>
        <w:rPr>
          <w:spacing w:val="-14"/>
        </w:rPr>
        <w:t xml:space="preserve"> </w:t>
      </w:r>
      <w:r>
        <w:t>банковский</w:t>
      </w:r>
      <w:r>
        <w:rPr>
          <w:spacing w:val="-14"/>
        </w:rPr>
        <w:t xml:space="preserve"> </w:t>
      </w:r>
      <w:r>
        <w:t>счет: Банк: БАНК ГПБ (АО)</w:t>
      </w:r>
    </w:p>
    <w:p w14:paraId="539A7670" w14:textId="799DBD16" w:rsidR="0097636A" w:rsidRDefault="0097636A">
      <w:pPr>
        <w:spacing w:before="1"/>
        <w:ind w:left="242" w:right="184"/>
      </w:pPr>
      <w:r>
        <w:t>ИНН 7744001497</w:t>
      </w:r>
    </w:p>
    <w:p w14:paraId="7FF046D7" w14:textId="336BE7A2" w:rsidR="00336A13" w:rsidRDefault="00241D1D">
      <w:pPr>
        <w:spacing w:before="1" w:line="252" w:lineRule="exact"/>
        <w:ind w:left="242"/>
        <w:rPr>
          <w:spacing w:val="-2"/>
        </w:rPr>
      </w:pPr>
      <w:r>
        <w:t>БИК</w:t>
      </w:r>
      <w:r>
        <w:rPr>
          <w:spacing w:val="-4"/>
        </w:rPr>
        <w:t xml:space="preserve"> </w:t>
      </w:r>
      <w:r w:rsidRPr="00241D1D">
        <w:rPr>
          <w:spacing w:val="-2"/>
        </w:rPr>
        <w:t>044525823</w:t>
      </w:r>
    </w:p>
    <w:p w14:paraId="4DA20865" w14:textId="690E9F23" w:rsidR="0097636A" w:rsidRDefault="0097636A">
      <w:pPr>
        <w:spacing w:before="1" w:line="252" w:lineRule="exact"/>
        <w:ind w:left="242"/>
      </w:pPr>
      <w:r>
        <w:t>КПП 997950001</w:t>
      </w:r>
    </w:p>
    <w:p w14:paraId="3FDAB49F" w14:textId="4BC58E60" w:rsidR="00336A13" w:rsidRDefault="00241D1D">
      <w:pPr>
        <w:spacing w:line="252" w:lineRule="exact"/>
        <w:ind w:left="242"/>
      </w:pPr>
      <w:r>
        <w:t>Р/С</w:t>
      </w:r>
      <w:r>
        <w:rPr>
          <w:spacing w:val="-2"/>
        </w:rPr>
        <w:t xml:space="preserve"> </w:t>
      </w:r>
      <w:r w:rsidR="0052132F" w:rsidRPr="0052132F">
        <w:t>40703810900000003754</w:t>
      </w:r>
    </w:p>
    <w:p w14:paraId="444FFDD2" w14:textId="3638F270" w:rsidR="00336A13" w:rsidRDefault="00241D1D">
      <w:pPr>
        <w:spacing w:line="252" w:lineRule="exact"/>
        <w:ind w:left="242"/>
      </w:pPr>
      <w:r>
        <w:t>К/С</w:t>
      </w:r>
      <w:r>
        <w:rPr>
          <w:spacing w:val="-2"/>
        </w:rPr>
        <w:t xml:space="preserve"> </w:t>
      </w:r>
      <w:r w:rsidR="00FE08EF">
        <w:t>30101810200000000823</w:t>
      </w:r>
    </w:p>
    <w:p w14:paraId="4BC934C2" w14:textId="67A7A0A0" w:rsidR="00336A13" w:rsidRDefault="00241D1D">
      <w:pPr>
        <w:pStyle w:val="a3"/>
        <w:ind w:right="38"/>
        <w:jc w:val="left"/>
      </w:pPr>
      <w:r>
        <w:t xml:space="preserve">Назначение платежа: пожертвование на </w:t>
      </w:r>
      <w:r w:rsidR="0005599C">
        <w:t>формирование</w:t>
      </w:r>
      <w:r>
        <w:t xml:space="preserve"> целевого капитала № </w:t>
      </w:r>
      <w:r w:rsidR="0052132F">
        <w:t>5</w:t>
      </w:r>
      <w:r>
        <w:t xml:space="preserve"> «</w:t>
      </w:r>
      <w:r w:rsidR="0052132F">
        <w:t>Лидеры права</w:t>
      </w:r>
      <w:r>
        <w:t>».</w:t>
      </w:r>
    </w:p>
    <w:p w14:paraId="00F9DDA8" w14:textId="77777777" w:rsidR="00336A13" w:rsidRDefault="00336A13">
      <w:pPr>
        <w:pStyle w:val="a3"/>
        <w:ind w:left="0"/>
        <w:jc w:val="left"/>
        <w:rPr>
          <w:sz w:val="26"/>
        </w:rPr>
      </w:pPr>
    </w:p>
    <w:p w14:paraId="0CB92E15" w14:textId="77777777" w:rsidR="00336A13" w:rsidRDefault="00336A13">
      <w:pPr>
        <w:pStyle w:val="a3"/>
        <w:ind w:left="0"/>
        <w:jc w:val="left"/>
        <w:rPr>
          <w:sz w:val="22"/>
        </w:rPr>
      </w:pPr>
    </w:p>
    <w:p w14:paraId="37298A03" w14:textId="77777777" w:rsidR="00336A13" w:rsidRDefault="00241D1D">
      <w:pPr>
        <w:pStyle w:val="a3"/>
        <w:jc w:val="left"/>
      </w:pPr>
      <w:r>
        <w:t>Директор</w:t>
      </w:r>
      <w:r>
        <w:rPr>
          <w:spacing w:val="-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rPr>
          <w:spacing w:val="-5"/>
        </w:rPr>
        <w:t>ТГУ</w:t>
      </w:r>
    </w:p>
    <w:p w14:paraId="4FA064C7" w14:textId="77777777" w:rsidR="00336A13" w:rsidRDefault="00241D1D">
      <w:pPr>
        <w:pStyle w:val="a3"/>
        <w:tabs>
          <w:tab w:val="left" w:pos="3383"/>
          <w:tab w:val="left" w:pos="3435"/>
        </w:tabs>
        <w:ind w:right="2177"/>
      </w:pPr>
      <w:r>
        <w:br w:type="column"/>
      </w:r>
      <w:r>
        <w:t xml:space="preserve">Тел: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ИНН </w:t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КПП</w:t>
      </w:r>
      <w:proofErr w:type="gramEnd"/>
      <w:r>
        <w:t xml:space="preserve"> </w:t>
      </w:r>
      <w:r>
        <w:rPr>
          <w:u w:val="single"/>
        </w:rPr>
        <w:tab/>
      </w:r>
    </w:p>
    <w:p w14:paraId="5746F39E" w14:textId="77777777" w:rsidR="00336A13" w:rsidRDefault="00241D1D">
      <w:pPr>
        <w:pStyle w:val="a3"/>
      </w:pPr>
      <w:r>
        <w:t>Отдельный</w:t>
      </w:r>
      <w:r>
        <w:rPr>
          <w:spacing w:val="-6"/>
        </w:rPr>
        <w:t xml:space="preserve"> </w:t>
      </w:r>
      <w:r>
        <w:t>банковский</w:t>
      </w:r>
      <w:r>
        <w:rPr>
          <w:spacing w:val="-6"/>
        </w:rPr>
        <w:t xml:space="preserve"> </w:t>
      </w:r>
      <w:r>
        <w:rPr>
          <w:spacing w:val="-2"/>
        </w:rPr>
        <w:t>счет:</w:t>
      </w:r>
    </w:p>
    <w:p w14:paraId="57FCDF9F" w14:textId="6AE67C4E" w:rsidR="00336A13" w:rsidRDefault="00241D1D">
      <w:pPr>
        <w:pStyle w:val="a3"/>
        <w:spacing w:before="5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6A2B8F" wp14:editId="2EBEDB0E">
                <wp:simplePos x="0" y="0"/>
                <wp:positionH relativeFrom="page">
                  <wp:posOffset>3678555</wp:posOffset>
                </wp:positionH>
                <wp:positionV relativeFrom="paragraph">
                  <wp:posOffset>172085</wp:posOffset>
                </wp:positionV>
                <wp:extent cx="1981200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5793 5793"/>
                            <a:gd name="T1" fmla="*/ T0 w 3120"/>
                            <a:gd name="T2" fmla="+- 0 8913 579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5A7F" id="docshape1" o:spid="_x0000_s1026" style="position:absolute;margin-left:289.65pt;margin-top:13.55pt;width:1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15D449" wp14:editId="682F2D5E">
                <wp:simplePos x="0" y="0"/>
                <wp:positionH relativeFrom="page">
                  <wp:posOffset>3678555</wp:posOffset>
                </wp:positionH>
                <wp:positionV relativeFrom="paragraph">
                  <wp:posOffset>349250</wp:posOffset>
                </wp:positionV>
                <wp:extent cx="198120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5793 5793"/>
                            <a:gd name="T1" fmla="*/ T0 w 3120"/>
                            <a:gd name="T2" fmla="+- 0 8913 579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7874" id="docshape2" o:spid="_x0000_s1026" style="position:absolute;margin-left:289.65pt;margin-top:27.5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1B1BADD5" w14:textId="77777777" w:rsidR="00336A13" w:rsidRDefault="00336A13">
      <w:pPr>
        <w:pStyle w:val="a3"/>
        <w:spacing w:before="8"/>
        <w:ind w:left="0"/>
        <w:jc w:val="left"/>
        <w:rPr>
          <w:sz w:val="21"/>
        </w:rPr>
      </w:pPr>
    </w:p>
    <w:p w14:paraId="0FE87A68" w14:textId="77777777" w:rsidR="00336A13" w:rsidRDefault="00241D1D">
      <w:pPr>
        <w:tabs>
          <w:tab w:val="left" w:pos="3395"/>
        </w:tabs>
        <w:ind w:left="242"/>
        <w:rPr>
          <w:sz w:val="24"/>
        </w:rPr>
      </w:pPr>
      <w:r>
        <w:rPr>
          <w:sz w:val="24"/>
        </w:rPr>
        <w:t xml:space="preserve">ИНН </w:t>
      </w:r>
      <w:r>
        <w:rPr>
          <w:sz w:val="24"/>
          <w:u w:val="single"/>
        </w:rPr>
        <w:tab/>
      </w:r>
    </w:p>
    <w:p w14:paraId="64AC99D5" w14:textId="77777777" w:rsidR="00336A13" w:rsidRDefault="00241D1D">
      <w:pPr>
        <w:tabs>
          <w:tab w:val="left" w:pos="3383"/>
        </w:tabs>
        <w:spacing w:before="3"/>
        <w:ind w:left="242"/>
        <w:rPr>
          <w:sz w:val="24"/>
        </w:rPr>
      </w:pPr>
      <w:r>
        <w:rPr>
          <w:sz w:val="24"/>
        </w:rPr>
        <w:t xml:space="preserve">КПП </w:t>
      </w:r>
      <w:r>
        <w:rPr>
          <w:sz w:val="24"/>
          <w:u w:val="single"/>
        </w:rPr>
        <w:tab/>
      </w:r>
    </w:p>
    <w:p w14:paraId="4C96671B" w14:textId="77777777" w:rsidR="00336A13" w:rsidRDefault="00241D1D">
      <w:pPr>
        <w:tabs>
          <w:tab w:val="left" w:pos="3356"/>
        </w:tabs>
        <w:ind w:left="242"/>
        <w:rPr>
          <w:sz w:val="24"/>
        </w:rPr>
      </w:pPr>
      <w:r>
        <w:rPr>
          <w:sz w:val="24"/>
        </w:rPr>
        <w:t xml:space="preserve">Р/С </w:t>
      </w:r>
      <w:r>
        <w:rPr>
          <w:sz w:val="24"/>
          <w:u w:val="single"/>
        </w:rPr>
        <w:tab/>
      </w:r>
    </w:p>
    <w:p w14:paraId="40FE51C6" w14:textId="77777777" w:rsidR="00336A13" w:rsidRDefault="00241D1D">
      <w:pPr>
        <w:tabs>
          <w:tab w:val="left" w:pos="3382"/>
        </w:tabs>
        <w:spacing w:before="2"/>
        <w:ind w:left="242"/>
        <w:rPr>
          <w:sz w:val="24"/>
        </w:rPr>
      </w:pPr>
      <w:r>
        <w:rPr>
          <w:sz w:val="24"/>
        </w:rPr>
        <w:t xml:space="preserve">К/С </w:t>
      </w:r>
      <w:r>
        <w:rPr>
          <w:sz w:val="24"/>
          <w:u w:val="single"/>
        </w:rPr>
        <w:tab/>
      </w:r>
    </w:p>
    <w:p w14:paraId="7793E009" w14:textId="77777777" w:rsidR="00336A13" w:rsidRDefault="00336A13">
      <w:pPr>
        <w:pStyle w:val="a3"/>
        <w:ind w:left="0"/>
        <w:jc w:val="left"/>
        <w:rPr>
          <w:sz w:val="26"/>
        </w:rPr>
      </w:pPr>
    </w:p>
    <w:p w14:paraId="7F06A191" w14:textId="77777777" w:rsidR="00336A13" w:rsidRDefault="00336A13">
      <w:pPr>
        <w:pStyle w:val="a3"/>
        <w:ind w:left="0"/>
        <w:jc w:val="left"/>
        <w:rPr>
          <w:sz w:val="26"/>
        </w:rPr>
      </w:pPr>
    </w:p>
    <w:p w14:paraId="3C7131E2" w14:textId="77777777" w:rsidR="00336A13" w:rsidRDefault="00336A13">
      <w:pPr>
        <w:pStyle w:val="a3"/>
        <w:ind w:left="0"/>
        <w:jc w:val="left"/>
        <w:rPr>
          <w:sz w:val="26"/>
        </w:rPr>
      </w:pPr>
    </w:p>
    <w:p w14:paraId="585B9D97" w14:textId="77777777" w:rsidR="0097636A" w:rsidRDefault="0097636A">
      <w:pPr>
        <w:pStyle w:val="a3"/>
        <w:tabs>
          <w:tab w:val="left" w:pos="3375"/>
        </w:tabs>
        <w:spacing w:before="212"/>
        <w:jc w:val="left"/>
      </w:pPr>
    </w:p>
    <w:p w14:paraId="5D938ED4" w14:textId="26EFCB6B" w:rsidR="00336A13" w:rsidRDefault="00241D1D">
      <w:pPr>
        <w:pStyle w:val="a3"/>
        <w:tabs>
          <w:tab w:val="left" w:pos="3375"/>
        </w:tabs>
        <w:spacing w:before="212"/>
        <w:jc w:val="left"/>
      </w:pPr>
      <w:r>
        <w:t xml:space="preserve">Директор </w:t>
      </w:r>
      <w:r>
        <w:rPr>
          <w:u w:val="single"/>
        </w:rPr>
        <w:tab/>
      </w:r>
    </w:p>
    <w:p w14:paraId="00DB5228" w14:textId="77777777" w:rsidR="00336A13" w:rsidRDefault="00336A13">
      <w:pPr>
        <w:sectPr w:rsidR="00336A13">
          <w:type w:val="continuous"/>
          <w:pgSz w:w="11910" w:h="16840"/>
          <w:pgMar w:top="1040" w:right="740" w:bottom="280" w:left="1460" w:header="720" w:footer="720" w:gutter="0"/>
          <w:cols w:num="2" w:space="720" w:equalWidth="0">
            <w:col w:w="3607" w:space="483"/>
            <w:col w:w="5620"/>
          </w:cols>
        </w:sectPr>
      </w:pPr>
    </w:p>
    <w:p w14:paraId="78EB74A9" w14:textId="77777777" w:rsidR="00336A13" w:rsidRDefault="00336A13">
      <w:pPr>
        <w:pStyle w:val="a3"/>
        <w:ind w:left="0"/>
        <w:jc w:val="left"/>
        <w:rPr>
          <w:sz w:val="26"/>
        </w:rPr>
      </w:pPr>
    </w:p>
    <w:p w14:paraId="7BE77712" w14:textId="77777777" w:rsidR="00336A13" w:rsidRDefault="00336A13">
      <w:pPr>
        <w:pStyle w:val="a3"/>
        <w:ind w:left="0"/>
        <w:jc w:val="left"/>
        <w:rPr>
          <w:sz w:val="22"/>
        </w:rPr>
      </w:pPr>
    </w:p>
    <w:p w14:paraId="79CFE6B2" w14:textId="24B11E3F" w:rsidR="00336A13" w:rsidRDefault="00241D1D">
      <w:pPr>
        <w:spacing w:before="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7DA4FF" wp14:editId="692AA963">
                <wp:simplePos x="0" y="0"/>
                <wp:positionH relativeFrom="page">
                  <wp:posOffset>1080770</wp:posOffset>
                </wp:positionH>
                <wp:positionV relativeFrom="paragraph">
                  <wp:posOffset>-2540</wp:posOffset>
                </wp:positionV>
                <wp:extent cx="1066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FFC3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-.2pt" to="169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" strokeweight=".48pt">
                <w10:wrap anchorx="page"/>
              </v:line>
            </w:pict>
          </mc:Fallback>
        </mc:AlternateContent>
      </w:r>
      <w:r>
        <w:rPr>
          <w:spacing w:val="-4"/>
          <w:sz w:val="24"/>
        </w:rPr>
        <w:t>М.П.</w:t>
      </w:r>
    </w:p>
    <w:p w14:paraId="37D22FED" w14:textId="77777777" w:rsidR="00336A13" w:rsidRDefault="00241D1D">
      <w:pPr>
        <w:rPr>
          <w:sz w:val="24"/>
        </w:rPr>
      </w:pPr>
      <w:r>
        <w:br w:type="column"/>
      </w:r>
    </w:p>
    <w:p w14:paraId="15857B48" w14:textId="77777777" w:rsidR="00336A13" w:rsidRDefault="00241D1D">
      <w:pPr>
        <w:pStyle w:val="a3"/>
        <w:ind w:left="348"/>
        <w:jc w:val="left"/>
      </w:pPr>
      <w:r>
        <w:t>/М.В.</w:t>
      </w:r>
      <w:r>
        <w:rPr>
          <w:spacing w:val="-2"/>
        </w:rPr>
        <w:t xml:space="preserve"> Булыгина/</w:t>
      </w:r>
    </w:p>
    <w:p w14:paraId="3CD72703" w14:textId="77777777" w:rsidR="00336A13" w:rsidRDefault="00241D1D">
      <w:pPr>
        <w:rPr>
          <w:sz w:val="26"/>
        </w:rPr>
      </w:pPr>
      <w:r>
        <w:br w:type="column"/>
      </w:r>
    </w:p>
    <w:p w14:paraId="25007E3A" w14:textId="53E68F81" w:rsidR="00336A13" w:rsidRDefault="00241D1D">
      <w:pPr>
        <w:spacing w:before="155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2FB87C" wp14:editId="2DB6ABB8">
                <wp:simplePos x="0" y="0"/>
                <wp:positionH relativeFrom="page">
                  <wp:posOffset>3678555</wp:posOffset>
                </wp:positionH>
                <wp:positionV relativeFrom="paragraph">
                  <wp:posOffset>93345</wp:posOffset>
                </wp:positionV>
                <wp:extent cx="990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9DDA1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65pt,7.35pt" to="36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" strokeweight=".48pt">
                <w10:wrap anchorx="page"/>
              </v:line>
            </w:pict>
          </mc:Fallback>
        </mc:AlternateContent>
      </w:r>
      <w:r>
        <w:rPr>
          <w:spacing w:val="-4"/>
          <w:sz w:val="24"/>
        </w:rPr>
        <w:t>М.П.</w:t>
      </w:r>
    </w:p>
    <w:p w14:paraId="1EF72C46" w14:textId="77777777" w:rsidR="00336A13" w:rsidRDefault="00241D1D">
      <w:pPr>
        <w:tabs>
          <w:tab w:val="left" w:pos="1860"/>
        </w:tabs>
        <w:spacing w:before="175"/>
        <w:ind w:left="473"/>
        <w:rPr>
          <w:sz w:val="24"/>
        </w:rPr>
      </w:pPr>
      <w:r>
        <w:br w:type="column"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sectPr w:rsidR="00336A13">
      <w:type w:val="continuous"/>
      <w:pgSz w:w="11910" w:h="16840"/>
      <w:pgMar w:top="1040" w:right="740" w:bottom="280" w:left="1460" w:header="720" w:footer="720" w:gutter="0"/>
      <w:cols w:num="4" w:space="720" w:equalWidth="0">
        <w:col w:w="1594" w:space="40"/>
        <w:col w:w="2075" w:space="137"/>
        <w:col w:w="1594" w:space="39"/>
        <w:col w:w="42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D11"/>
    <w:multiLevelType w:val="hybridMultilevel"/>
    <w:tmpl w:val="D6CE36C2"/>
    <w:lvl w:ilvl="0" w:tplc="F93407E6">
      <w:start w:val="1"/>
      <w:numFmt w:val="decimal"/>
      <w:lvlText w:val="%1)"/>
      <w:lvlJc w:val="left"/>
      <w:pPr>
        <w:ind w:left="24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9E2D52">
      <w:numFmt w:val="bullet"/>
      <w:lvlText w:val="•"/>
      <w:lvlJc w:val="left"/>
      <w:pPr>
        <w:ind w:left="1186" w:hanging="293"/>
      </w:pPr>
      <w:rPr>
        <w:rFonts w:hint="default"/>
        <w:lang w:val="ru-RU" w:eastAsia="en-US" w:bidi="ar-SA"/>
      </w:rPr>
    </w:lvl>
    <w:lvl w:ilvl="2" w:tplc="F1526B02">
      <w:numFmt w:val="bullet"/>
      <w:lvlText w:val="•"/>
      <w:lvlJc w:val="left"/>
      <w:pPr>
        <w:ind w:left="2133" w:hanging="293"/>
      </w:pPr>
      <w:rPr>
        <w:rFonts w:hint="default"/>
        <w:lang w:val="ru-RU" w:eastAsia="en-US" w:bidi="ar-SA"/>
      </w:rPr>
    </w:lvl>
    <w:lvl w:ilvl="3" w:tplc="B302DDE8">
      <w:numFmt w:val="bullet"/>
      <w:lvlText w:val="•"/>
      <w:lvlJc w:val="left"/>
      <w:pPr>
        <w:ind w:left="3079" w:hanging="293"/>
      </w:pPr>
      <w:rPr>
        <w:rFonts w:hint="default"/>
        <w:lang w:val="ru-RU" w:eastAsia="en-US" w:bidi="ar-SA"/>
      </w:rPr>
    </w:lvl>
    <w:lvl w:ilvl="4" w:tplc="AF18BA48">
      <w:numFmt w:val="bullet"/>
      <w:lvlText w:val="•"/>
      <w:lvlJc w:val="left"/>
      <w:pPr>
        <w:ind w:left="4026" w:hanging="293"/>
      </w:pPr>
      <w:rPr>
        <w:rFonts w:hint="default"/>
        <w:lang w:val="ru-RU" w:eastAsia="en-US" w:bidi="ar-SA"/>
      </w:rPr>
    </w:lvl>
    <w:lvl w:ilvl="5" w:tplc="0B24A968">
      <w:numFmt w:val="bullet"/>
      <w:lvlText w:val="•"/>
      <w:lvlJc w:val="left"/>
      <w:pPr>
        <w:ind w:left="4973" w:hanging="293"/>
      </w:pPr>
      <w:rPr>
        <w:rFonts w:hint="default"/>
        <w:lang w:val="ru-RU" w:eastAsia="en-US" w:bidi="ar-SA"/>
      </w:rPr>
    </w:lvl>
    <w:lvl w:ilvl="6" w:tplc="9620C280">
      <w:numFmt w:val="bullet"/>
      <w:lvlText w:val="•"/>
      <w:lvlJc w:val="left"/>
      <w:pPr>
        <w:ind w:left="5919" w:hanging="293"/>
      </w:pPr>
      <w:rPr>
        <w:rFonts w:hint="default"/>
        <w:lang w:val="ru-RU" w:eastAsia="en-US" w:bidi="ar-SA"/>
      </w:rPr>
    </w:lvl>
    <w:lvl w:ilvl="7" w:tplc="301AD43A">
      <w:numFmt w:val="bullet"/>
      <w:lvlText w:val="•"/>
      <w:lvlJc w:val="left"/>
      <w:pPr>
        <w:ind w:left="6866" w:hanging="293"/>
      </w:pPr>
      <w:rPr>
        <w:rFonts w:hint="default"/>
        <w:lang w:val="ru-RU" w:eastAsia="en-US" w:bidi="ar-SA"/>
      </w:rPr>
    </w:lvl>
    <w:lvl w:ilvl="8" w:tplc="4C94253E">
      <w:numFmt w:val="bullet"/>
      <w:lvlText w:val="•"/>
      <w:lvlJc w:val="left"/>
      <w:pPr>
        <w:ind w:left="7813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132E0DB1"/>
    <w:multiLevelType w:val="multilevel"/>
    <w:tmpl w:val="3F0C3570"/>
    <w:lvl w:ilvl="0">
      <w:start w:val="1"/>
      <w:numFmt w:val="decimal"/>
      <w:lvlText w:val="%1."/>
      <w:lvlJc w:val="left"/>
      <w:pPr>
        <w:ind w:left="378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9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6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13"/>
    <w:rsid w:val="0005599C"/>
    <w:rsid w:val="001225F8"/>
    <w:rsid w:val="00214866"/>
    <w:rsid w:val="00241D1D"/>
    <w:rsid w:val="00336A13"/>
    <w:rsid w:val="003410C3"/>
    <w:rsid w:val="00515A28"/>
    <w:rsid w:val="0052132F"/>
    <w:rsid w:val="0058552F"/>
    <w:rsid w:val="0097636A"/>
    <w:rsid w:val="00C4175A"/>
    <w:rsid w:val="00C9075D"/>
    <w:rsid w:val="00E228C4"/>
    <w:rsid w:val="00E7626E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8BA3"/>
  <w15:docId w15:val="{6EF67921-F429-411C-AF62-6040DF81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9890/17a3d266888139594f3e6a2245876521781ddb2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fond.ts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2024-05-22T08:48:00Z</dcterms:created>
  <dcterms:modified xsi:type="dcterms:W3CDTF">2024-05-22T08:53:00Z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</Properties>
</file>